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ec50" w14:textId="04de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2019 жылғы 26 желтоқсандағы № 35/299–VI "2020-2022 жылдарға арналған Катонқарағай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5 мамырдағы № 39/338-VI шешімі. Шығыс Қазақстан облысының Әділет департаментінде 2020 жылғы 20 мамырда № 7100 болып тіркелді. Күші жойылды - Шығыс Қазақстан облысы Катонқарағай аудандық мәслихатының 2020 жылғы 25 желтоқсандағы № 46/400-VI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25.12.2020 </w:t>
      </w:r>
      <w:r>
        <w:rPr>
          <w:rFonts w:ascii="Times New Roman"/>
          <w:b w:val="false"/>
          <w:i w:val="false"/>
          <w:color w:val="ff0000"/>
          <w:sz w:val="28"/>
        </w:rPr>
        <w:t>№ 46/400-VI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22 сәуірдегі № 38/424-VI "2020-2022 жылдарға арналған облыстық бюджет туралы" Шығыс Қазақстан облыстық мәслихатының 2019 жылғы 13 желтоқсандағы № 35/389-VI шешіміне өзгерістер енгізу туралы" (нормативтік құқықтық актілердің мемлекеттік тіркеу Тізілімінде 6993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Катонқарағай аудандық мәслихатының 2019 жылғы 26 желтоқсандағы № 35/299-VI "2020-2022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6483 нөмірімен тіркелген, 2020 жылғы 15 қаңтарда Қазақстан Республикасының нормативтік құқықтық актілерінің электрондық түрдегі эталондық бақылау банкінде жарияланды) мынадай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2020-2022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both"/>
      </w:pPr>
      <w:r>
        <w:rPr>
          <w:rFonts w:ascii="Times New Roman"/>
          <w:b w:val="false"/>
          <w:i w:val="false"/>
          <w:color w:val="000000"/>
          <w:sz w:val="28"/>
        </w:rPr>
        <w:t>
      1) кірістер – 9 347 385,9 мың теңге, соның ішінде:</w:t>
      </w:r>
    </w:p>
    <w:p>
      <w:pPr>
        <w:spacing w:after="0"/>
        <w:ind w:left="0"/>
        <w:jc w:val="both"/>
      </w:pPr>
      <w:r>
        <w:rPr>
          <w:rFonts w:ascii="Times New Roman"/>
          <w:b w:val="false"/>
          <w:i w:val="false"/>
          <w:color w:val="000000"/>
          <w:sz w:val="28"/>
        </w:rPr>
        <w:t>
      салықтық түсімдер – 597 312,0 мың теңге;</w:t>
      </w:r>
    </w:p>
    <w:p>
      <w:pPr>
        <w:spacing w:after="0"/>
        <w:ind w:left="0"/>
        <w:jc w:val="both"/>
      </w:pPr>
      <w:r>
        <w:rPr>
          <w:rFonts w:ascii="Times New Roman"/>
          <w:b w:val="false"/>
          <w:i w:val="false"/>
          <w:color w:val="000000"/>
          <w:sz w:val="28"/>
        </w:rPr>
        <w:t>
      салықтық емес түсімдер – 2 800,0 мың теңге;</w:t>
      </w:r>
    </w:p>
    <w:p>
      <w:pPr>
        <w:spacing w:after="0"/>
        <w:ind w:left="0"/>
        <w:jc w:val="both"/>
      </w:pPr>
      <w:r>
        <w:rPr>
          <w:rFonts w:ascii="Times New Roman"/>
          <w:b w:val="false"/>
          <w:i w:val="false"/>
          <w:color w:val="000000"/>
          <w:sz w:val="28"/>
        </w:rPr>
        <w:t>
      негізгі капиталды сатудан түсетін түсімдер – 11 688,0 мың теңге;</w:t>
      </w:r>
    </w:p>
    <w:p>
      <w:pPr>
        <w:spacing w:after="0"/>
        <w:ind w:left="0"/>
        <w:jc w:val="both"/>
      </w:pPr>
      <w:r>
        <w:rPr>
          <w:rFonts w:ascii="Times New Roman"/>
          <w:b w:val="false"/>
          <w:i w:val="false"/>
          <w:color w:val="000000"/>
          <w:sz w:val="28"/>
        </w:rPr>
        <w:t>
      трансферттер түсімі – 8 735 585,9 мың теңге;</w:t>
      </w:r>
    </w:p>
    <w:p>
      <w:pPr>
        <w:spacing w:after="0"/>
        <w:ind w:left="0"/>
        <w:jc w:val="both"/>
      </w:pPr>
      <w:r>
        <w:rPr>
          <w:rFonts w:ascii="Times New Roman"/>
          <w:b w:val="false"/>
          <w:i w:val="false"/>
          <w:color w:val="000000"/>
          <w:sz w:val="28"/>
        </w:rPr>
        <w:t>
      2) шығындар – 9 698 714,3 мың теңге;</w:t>
      </w:r>
    </w:p>
    <w:p>
      <w:pPr>
        <w:spacing w:after="0"/>
        <w:ind w:left="0"/>
        <w:jc w:val="both"/>
      </w:pPr>
      <w:r>
        <w:rPr>
          <w:rFonts w:ascii="Times New Roman"/>
          <w:b w:val="false"/>
          <w:i w:val="false"/>
          <w:color w:val="000000"/>
          <w:sz w:val="28"/>
        </w:rPr>
        <w:t>
      3) таза бюджеттік кредиттеу – 374 948,0 мың теңге, соның ішінде:</w:t>
      </w:r>
    </w:p>
    <w:p>
      <w:pPr>
        <w:spacing w:after="0"/>
        <w:ind w:left="0"/>
        <w:jc w:val="both"/>
      </w:pPr>
      <w:r>
        <w:rPr>
          <w:rFonts w:ascii="Times New Roman"/>
          <w:b w:val="false"/>
          <w:i w:val="false"/>
          <w:color w:val="000000"/>
          <w:sz w:val="28"/>
        </w:rPr>
        <w:t>
      бюджеттік кредиттер – 471 830,0 мың теңге;</w:t>
      </w:r>
    </w:p>
    <w:p>
      <w:pPr>
        <w:spacing w:after="0"/>
        <w:ind w:left="0"/>
        <w:jc w:val="both"/>
      </w:pPr>
      <w:r>
        <w:rPr>
          <w:rFonts w:ascii="Times New Roman"/>
          <w:b w:val="false"/>
          <w:i w:val="false"/>
          <w:color w:val="000000"/>
          <w:sz w:val="28"/>
        </w:rPr>
        <w:t>
      бюджеттік кредиттерді өтеу – 42882,0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- 726 276,4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726 276,4 мың теңге:</w:t>
      </w:r>
    </w:p>
    <w:p>
      <w:pPr>
        <w:spacing w:after="0"/>
        <w:ind w:left="0"/>
        <w:jc w:val="both"/>
      </w:pPr>
      <w:r>
        <w:rPr>
          <w:rFonts w:ascii="Times New Roman"/>
          <w:b w:val="false"/>
          <w:i w:val="false"/>
          <w:color w:val="000000"/>
          <w:sz w:val="28"/>
        </w:rPr>
        <w:t>
      қарыздар түсімі – 629 533,0 мың теңге;</w:t>
      </w:r>
    </w:p>
    <w:p>
      <w:pPr>
        <w:spacing w:after="0"/>
        <w:ind w:left="0"/>
        <w:jc w:val="both"/>
      </w:pPr>
      <w:r>
        <w:rPr>
          <w:rFonts w:ascii="Times New Roman"/>
          <w:b w:val="false"/>
          <w:i w:val="false"/>
          <w:color w:val="000000"/>
          <w:sz w:val="28"/>
        </w:rPr>
        <w:t>
      қарыздарды өтеу – 42882,0 мың теңге;</w:t>
      </w:r>
    </w:p>
    <w:p>
      <w:pPr>
        <w:spacing w:after="0"/>
        <w:ind w:left="0"/>
        <w:jc w:val="both"/>
      </w:pPr>
      <w:r>
        <w:rPr>
          <w:rFonts w:ascii="Times New Roman"/>
          <w:b w:val="false"/>
          <w:i w:val="false"/>
          <w:color w:val="000000"/>
          <w:sz w:val="28"/>
        </w:rPr>
        <w:t>
      бюджет қаражатының пайдаланылатын қалдықтары – 142 421,4 мың теңге.".</w:t>
      </w:r>
    </w:p>
    <w:bookmarkStart w:name="z8" w:id="2"/>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келесі редакцияда жазылсын;</w:t>
      </w:r>
    </w:p>
    <w:bookmarkEnd w:id="2"/>
    <w:bookmarkStart w:name="z9" w:id="3"/>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6-қосымша</w:t>
      </w:r>
      <w:r>
        <w:rPr>
          <w:rFonts w:ascii="Times New Roman"/>
          <w:b w:val="false"/>
          <w:i w:val="false"/>
          <w:color w:val="000000"/>
          <w:sz w:val="28"/>
        </w:rPr>
        <w:t xml:space="preserve"> </w:t>
      </w:r>
      <w:r>
        <w:rPr>
          <w:rFonts w:ascii="Times New Roman"/>
          <w:b w:val="false"/>
          <w:i w:val="false"/>
          <w:color w:val="000000"/>
          <w:sz w:val="28"/>
        </w:rPr>
        <w:t>3-1-қосымшамен</w:t>
      </w:r>
      <w:r>
        <w:rPr>
          <w:rFonts w:ascii="Times New Roman"/>
          <w:b w:val="false"/>
          <w:i w:val="false"/>
          <w:color w:val="000000"/>
          <w:sz w:val="28"/>
        </w:rPr>
        <w:t xml:space="preserve"> толықтырылсын.</w:t>
      </w:r>
    </w:p>
    <w:bookmarkEnd w:id="3"/>
    <w:bookmarkStart w:name="z10" w:id="4"/>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Джумагулова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xml:space="preserve">№ 39/338-VI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35/299-VI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9347385,9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8735585,9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8735487,0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8735487,0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8"/>
        <w:gridCol w:w="1218"/>
        <w:gridCol w:w="5987"/>
        <w:gridCol w:w="29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9698714,3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967818,0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4403851,0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4403851,0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4066609,0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825446,0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487788,0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977648,3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977648,3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-726276,4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726276,4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xml:space="preserve">№ 39/338-VI шешіміне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2020 жылға арналған жергілікті бюджеттен қаржыландырылатын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608"/>
        <w:gridCol w:w="1608"/>
        <w:gridCol w:w="7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xml:space="preserve">№ 39/338-VI шешіміне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2020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1"/>
        <w:gridCol w:w="5146"/>
        <w:gridCol w:w="33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1143149,0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300285,0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217703,0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xml:space="preserve">№ 39/338-VI шешіміне </w:t>
            </w:r>
            <w:r>
              <w:br/>
            </w:r>
            <w:r>
              <w:rPr>
                <w:rFonts w:ascii="Times New Roman"/>
                <w:b w:val="false"/>
                <w:i w:val="false"/>
                <w:color w:val="000000"/>
                <w:sz w:val="20"/>
              </w:rPr>
              <w:t xml:space="preserve">3-1-қосымша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Жұмыспен қамту жол картасы шеңберінде шараларды қаржыландыру үшін облыстық бюджеттен аудандық (облыстық маңызы бар қалалар) бюджеттерге кредиттер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7"/>
        <w:gridCol w:w="4640"/>
        <w:gridCol w:w="34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xml:space="preserve">№ 39/338-VI шешіміне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2020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3806247,0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278232,0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278232,0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948797,0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453493,0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5 мамырдағы </w:t>
            </w:r>
            <w:r>
              <w:br/>
            </w:r>
            <w:r>
              <w:rPr>
                <w:rFonts w:ascii="Times New Roman"/>
                <w:b w:val="false"/>
                <w:i w:val="false"/>
                <w:color w:val="000000"/>
                <w:sz w:val="20"/>
              </w:rPr>
              <w:t xml:space="preserve">№ 39/338-VI шешіміне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2020-2022 жылдарға арналған аудан бюджетінінің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903"/>
        <w:gridCol w:w="903"/>
        <w:gridCol w:w="3436"/>
        <w:gridCol w:w="2209"/>
        <w:gridCol w:w="2092"/>
        <w:gridCol w:w="20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1339890,0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825446,0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825446,0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259957,0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ауылында 2-пәтерлі 7 тұрғын үйлерді салу жұмыстары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217213,0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ауылында 30-пәтерлі тұрғын үйді салу жұмыстары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үйдің сумен жабдықтау, кәріз және жылумен жабдықтау сыртқы инженерлік желілерінің құрылысы" жобасына ЖСҚ түзету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үйді электрмен жабдықтау" жобасына ЖСҚ түзету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24 пәтерлі үйдің құрылысына ЖСҚ әзірлеу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10 933,0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жылу желілерінің қайта жаңартуға ЖСҚ түзету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спорт модулінің ЖСҚ әзірлеу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Катонқарағай, Өрел, Алтынбел, Малонарым ауылдарында мал қорымдарын құрылысына ЖСҚ әзірлеу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су құбыры желілерінің құрылысына ЖСҚ әзірлеу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су құбыры желілерінің құрылысына ЖСҚ әзірлеу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Ново-Поляковка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Аксу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Шыңғыстай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Топқайың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Солоновка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Аршаты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кәріз желілері мен тазарту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кәріз желілері мен тазарту құрылыстарын салу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Белқарағай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Коробиха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554 556,0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404 005,0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218 335,0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су құбыры желілерінің құрылысына ЖСҚ әзірлеу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су құбыры желілерінің құрылысына ЖСҚ әзірлеу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Ново-Поляковка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Аксу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50861,0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Шыңғыстай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Топқайың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69015,0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Солоновка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Аршаты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Үлкен Нарын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кәріз желілері мен тазарту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кәріз желілері мен тазарту құрылыстарын салу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Белқарағай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Коробиха ауылында су құбыры желілері мен су бөгеті құрылыстарын қайта жаңарту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дене шынықтыру-сауықтыру кешенінің құрылысына ЖСҚ әзірлеу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спорт модулінің ЖСҚ әзірлеу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Катонқарағай, Өрел, Алтынбел, Малонарым ауылдарында мал қорымдарын құрылысына ЖСҚ әзірлеу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487788,0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487788,0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487788,0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мамырдағы </w:t>
            </w:r>
            <w:r>
              <w:br/>
            </w:r>
            <w:r>
              <w:rPr>
                <w:rFonts w:ascii="Times New Roman"/>
                <w:b w:val="false"/>
                <w:i w:val="false"/>
                <w:color w:val="000000"/>
                <w:sz w:val="20"/>
              </w:rPr>
              <w:t xml:space="preserve">№ 39/338-VI шешіміне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2020-2022 жылдарға арналған ауданның жергілікті атқарушы органдарының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69"/>
        <w:gridCol w:w="1069"/>
        <w:gridCol w:w="1069"/>
        <w:gridCol w:w="2150"/>
        <w:gridCol w:w="2052"/>
        <w:gridCol w:w="2052"/>
        <w:gridCol w:w="2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