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53e8" w14:textId="37a53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 Северное ауылдық округінің Феклистовка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Северное ауылдық округі әкімінің 2020 жылғы 1 маусымдағы № 1 шешімі. Шығыс Қазақстан облысының Әділет департаментінде 2020 жылғы 3 маусымда № 7146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Шығыс Қазақстан облыстық ономастикалық комиссиясының 2019 жылғы 11 желтоқсандағы қортындысына сәйкес, Феклистовка ауылы тұрғындарының пікірін ескере отырып, Северное ауылдық округінің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Алтай ауданы Феклистовка ауылының Киров көшесі Қайнар көшесі болып қайта аталсын.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Алтай ауданының Северное ауылдық округі әкімінің аппараты" мемлекеттік мекемесі Қазақстан Республикасының заңнамасында белгіленген тәртіппен: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Шығыс Қазақстан облысының Әділет департаментінде мемлекеттік тіркелуін белгіленген тәртіппен;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тіркелгеннен кейін он күнтізбелік күн ішінде оның көшірмесін Алтай ауданының аумағында таратылатын мерзімді баспа басылымдарына ресми жариялауға жіберу;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Алтай ауданы әкімінің интернет-ресурсында орналастыру.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Северное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Мусоболинова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