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c11e" w14:textId="712c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Средигорный ауылдық округінің бюджеті туралы" Алтай ауданының мәслихатының 2020 жылғы 5 қантардағы № 61/13-VI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27 қарашадағы № 73/12-VI шешімі. Шығыс Қазақстан облысының Әділет департаментінде 2020 жылғы 10 желтоқсанда № 7950 болып тіркелді. Күші жойылды - Шығыс Қазақстан облысы Алтай ауданы мәслихатының 2020 жылғы 25 желтоқсандағы № 77/14-VI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Средигорный ауылдық округінің бюджеті туралы" Алтай ауданының мәслихатының 2020 жылғы 5 қантардағы № 61/13-VІ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6512 тіркелген, Қазақстан Республикасы нормативтік құқықтық актілерінің Эталондық бақылау банкінде электрондық түрде 2020 жылғы 18 қаңтарда жарияланған)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23149,7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3185,5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545,2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19419,0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–23149,7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Средигорный ауылдық округінің бюджетінде аудандық бюджеттен 2044,7 мың теңге сомада трансферттер көлемі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2-2-тармақпен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2020 жылға арналған Средигорный ауылдық округінің бюджетінде облыстық бюджеттен 2055,3 мың теңге сомада трансферттер көлемі қарастырылсын.";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Средигорный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