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90c" w14:textId="91b3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11 маусымдағы № 67/7-VI шешімі. Шығыс Қазақстан облысының Әділет департаментінде 2020 жылғы 24 маусымда № 7212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мәслихатының 2018 жылғы 30 наурыздағы № 27/7-VI "Тіркелген салықтың мөлшерлемелері туралы" (нормативтік құқықтық актілерді мемлекеттік тіркеу Тізілімінде № 5-12-151 тіркелген, Қазақстан Республикасы нормативтік құқықтық актілерінің Эталондық бақылау банкінде электрондық түрде 2018 жылғы 28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