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1cf2" w14:textId="9a81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2020-2021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9 қаңтардағы № 61/17-VI шешімі. Шығыс Қазақстан облысының Әділет департаментінде 2020 жылғы 20 қаңтарда № 6655 болып тіркелді. Күші жойылды - Шығыс Қазақстан облысы Алтай ауданы мәслихатының 2021 жылғы 28 қыркүйектегі № 7/13-VII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28.09.2021 № 7/13-VII </w:t>
      </w:r>
      <w:r>
        <w:rPr>
          <w:rFonts w:ascii="Times New Roman"/>
          <w:b w:val="false"/>
          <w:i w:val="false"/>
          <w:color w:val="ff0000"/>
          <w:sz w:val="28"/>
        </w:rPr>
        <w:t>шешімімен</w:t>
      </w:r>
      <w:r>
        <w:rPr>
          <w:rFonts w:ascii="Times New Roman"/>
          <w:b w:val="false"/>
          <w:i w:val="false"/>
          <w:color w:val="ff0000"/>
          <w:sz w:val="28"/>
        </w:rPr>
        <w:t xml:space="preserve">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баптарына сәйкес, Алтай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Алтай ауданы бойынша 2020-2021 жылдарға арналған жайылымдарды басқару және оларды пайдалану жөніндегі жоспар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Карагужина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9 қаңтары </w:t>
            </w:r>
            <w:r>
              <w:br/>
            </w:r>
            <w:r>
              <w:rPr>
                <w:rFonts w:ascii="Times New Roman"/>
                <w:b w:val="false"/>
                <w:i w:val="false"/>
                <w:color w:val="000000"/>
                <w:sz w:val="20"/>
              </w:rPr>
              <w:t>№ 61/17-VI шешіміне қосымша</w:t>
            </w:r>
          </w:p>
        </w:tc>
      </w:tr>
    </w:tbl>
    <w:bookmarkStart w:name="z6" w:id="2"/>
    <w:p>
      <w:pPr>
        <w:spacing w:after="0"/>
        <w:ind w:left="0"/>
        <w:jc w:val="left"/>
      </w:pPr>
      <w:r>
        <w:rPr>
          <w:rFonts w:ascii="Times New Roman"/>
          <w:b/>
          <w:i w:val="false"/>
          <w:color w:val="000000"/>
        </w:rPr>
        <w:t xml:space="preserve"> Алтай ауданы бойынша 2020-2021 жылдарға арналған жайылымдарды басқару және оларды пайдалану жөніндегі жоспар</w:t>
      </w:r>
    </w:p>
    <w:bookmarkEnd w:id="2"/>
    <w:p>
      <w:pPr>
        <w:spacing w:after="0"/>
        <w:ind w:left="0"/>
        <w:jc w:val="both"/>
      </w:pPr>
      <w:r>
        <w:rPr>
          <w:rFonts w:ascii="Times New Roman"/>
          <w:b w:val="false"/>
          <w:i w:val="false"/>
          <w:color w:val="000000"/>
          <w:sz w:val="28"/>
        </w:rPr>
        <w:t xml:space="preserve">
      Осы Алтай ауданы бойынша 2020-2021 жылдарға жайылымдарды басқару және оларды пайдалану жөніндегі жоспар (бұдан әрі – Жоспар) Қазақстан Республикасының 2017 жылғы 20 ақпандағы "Жайлымдар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мақсаттарында қабылданады.</w:t>
      </w:r>
    </w:p>
    <w:bookmarkStart w:name="z7" w:id="3"/>
    <w:p>
      <w:pPr>
        <w:spacing w:after="0"/>
        <w:ind w:left="0"/>
        <w:jc w:val="both"/>
      </w:pPr>
      <w:r>
        <w:rPr>
          <w:rFonts w:ascii="Times New Roman"/>
          <w:b w:val="false"/>
          <w:i w:val="false"/>
          <w:color w:val="000000"/>
          <w:sz w:val="28"/>
        </w:rPr>
        <w:t>
      Жоспар мазмұны:</w:t>
      </w:r>
    </w:p>
    <w:bookmarkEnd w:id="3"/>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Start w:name="z8" w:id="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жайылым пайдаланушы,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4"/>
    <w:p>
      <w:pPr>
        <w:spacing w:after="0"/>
        <w:ind w:left="0"/>
        <w:jc w:val="both"/>
      </w:pPr>
      <w:r>
        <w:rPr>
          <w:rFonts w:ascii="Times New Roman"/>
          <w:b w:val="false"/>
          <w:i w:val="false"/>
          <w:color w:val="000000"/>
          <w:sz w:val="28"/>
        </w:rPr>
        <w:t>
      Алтай ауданы Шығыс Қазақстан облысының солтүстiк- шығысында орналасқан, солтүстiк пен солтүстiк- батыста облыстық маңыздағы Риддер қаласының аумағымен, солтүстiк- шығыста және шығыста Ресей федерациясымен (Алтай өлкесi), оңтүстiк-шығыста Катонқарағай ауданымен, оңтүстiк- батыста Ұлан ауданымен, батыста- Глубокий ауданымен шектеседі. Аудан аумағының көлемі— 10,5 мың. км2.</w:t>
      </w:r>
    </w:p>
    <w:p>
      <w:pPr>
        <w:spacing w:after="0"/>
        <w:ind w:left="0"/>
        <w:jc w:val="both"/>
      </w:pPr>
      <w:r>
        <w:rPr>
          <w:rFonts w:ascii="Times New Roman"/>
          <w:b w:val="false"/>
          <w:i w:val="false"/>
          <w:color w:val="000000"/>
          <w:sz w:val="28"/>
        </w:rPr>
        <w:t>
      Алтай ауданында әкімшілік-аумақтық бөлінісі бойынша 47 елді мекен бар. Санаттар бойынша жерлердің бөлінісі:</w:t>
      </w:r>
    </w:p>
    <w:p>
      <w:pPr>
        <w:spacing w:after="0"/>
        <w:ind w:left="0"/>
        <w:jc w:val="both"/>
      </w:pPr>
      <w:r>
        <w:rPr>
          <w:rFonts w:ascii="Times New Roman"/>
          <w:b w:val="false"/>
          <w:i w:val="false"/>
          <w:color w:val="000000"/>
          <w:sz w:val="28"/>
        </w:rPr>
        <w:t>
      ауыл шаруашылығы мақсатындағы жерлер – 222 079 га;</w:t>
      </w:r>
    </w:p>
    <w:p>
      <w:pPr>
        <w:spacing w:after="0"/>
        <w:ind w:left="0"/>
        <w:jc w:val="both"/>
      </w:pPr>
      <w:r>
        <w:rPr>
          <w:rFonts w:ascii="Times New Roman"/>
          <w:b w:val="false"/>
          <w:i w:val="false"/>
          <w:color w:val="000000"/>
          <w:sz w:val="28"/>
        </w:rPr>
        <w:t>
      елді мекендердің жерлері – 65 088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жерлер және ауыл шаруашылығы мақсатына арналмаған өзге де жерлер– 3 298 га;</w:t>
      </w:r>
    </w:p>
    <w:p>
      <w:pPr>
        <w:spacing w:after="0"/>
        <w:ind w:left="0"/>
        <w:jc w:val="both"/>
      </w:pPr>
      <w:r>
        <w:rPr>
          <w:rFonts w:ascii="Times New Roman"/>
          <w:b w:val="false"/>
          <w:i w:val="false"/>
          <w:color w:val="000000"/>
          <w:sz w:val="28"/>
        </w:rPr>
        <w:t>
      орман қорының жерлері– 563 114 га;</w:t>
      </w:r>
    </w:p>
    <w:p>
      <w:pPr>
        <w:spacing w:after="0"/>
        <w:ind w:left="0"/>
        <w:jc w:val="both"/>
      </w:pPr>
      <w:r>
        <w:rPr>
          <w:rFonts w:ascii="Times New Roman"/>
          <w:b w:val="false"/>
          <w:i w:val="false"/>
          <w:color w:val="000000"/>
          <w:sz w:val="28"/>
        </w:rPr>
        <w:t>
      су қорының жерлері– 28 408 га;</w:t>
      </w:r>
    </w:p>
    <w:p>
      <w:pPr>
        <w:spacing w:after="0"/>
        <w:ind w:left="0"/>
        <w:jc w:val="both"/>
      </w:pPr>
      <w:r>
        <w:rPr>
          <w:rFonts w:ascii="Times New Roman"/>
          <w:b w:val="false"/>
          <w:i w:val="false"/>
          <w:color w:val="000000"/>
          <w:sz w:val="28"/>
        </w:rPr>
        <w:t>
      ерекше қорғалатын табиғи аумақтардың жерлері– 32 188 га;</w:t>
      </w:r>
    </w:p>
    <w:p>
      <w:pPr>
        <w:spacing w:after="0"/>
        <w:ind w:left="0"/>
        <w:jc w:val="both"/>
      </w:pPr>
      <w:r>
        <w:rPr>
          <w:rFonts w:ascii="Times New Roman"/>
          <w:b w:val="false"/>
          <w:i w:val="false"/>
          <w:color w:val="000000"/>
          <w:sz w:val="28"/>
        </w:rPr>
        <w:t>
      қордағы жерлер– 143 559 га;</w:t>
      </w:r>
    </w:p>
    <w:bookmarkStart w:name="z9" w:id="5"/>
    <w:p>
      <w:pPr>
        <w:spacing w:after="0"/>
        <w:ind w:left="0"/>
        <w:jc w:val="both"/>
      </w:pPr>
      <w:r>
        <w:rPr>
          <w:rFonts w:ascii="Times New Roman"/>
          <w:b w:val="false"/>
          <w:i w:val="false"/>
          <w:color w:val="000000"/>
          <w:sz w:val="28"/>
        </w:rPr>
        <w:t>
      Алтай ауданы Қазақстан Республикасының өте қатты суық жерлерінің бірі болып табылады. Климаты шұғыл континенттiк, орташа жылдық температура 0,3 °С, абсолюттiк максимумы: 40°С, абсолюттiк минимумы -51°С, бірақ жалпы алғанда, егіншілік пен мал шаруашылығын дамыту үшін қолайлы.</w:t>
      </w:r>
    </w:p>
    <w:bookmarkEnd w:id="5"/>
    <w:p>
      <w:pPr>
        <w:spacing w:after="0"/>
        <w:ind w:left="0"/>
        <w:jc w:val="both"/>
      </w:pPr>
      <w:r>
        <w:rPr>
          <w:rFonts w:ascii="Times New Roman"/>
          <w:b w:val="false"/>
          <w:i w:val="false"/>
          <w:color w:val="000000"/>
          <w:sz w:val="28"/>
        </w:rPr>
        <w:t>
      Ауданның өсімдік жамылғысы өте үлкен алабажақтықпен және жер бедерімен ерекшеленеді, топырақпен, климатпен және геологиямен байланысты физикалық-географиялық жағдайлардың барлық алуан түрлілігін бейнелейді Өсімдік жамылғысының сипаты бойынша аудан аумағы шалғындық- далалық белдеуге кіреді.</w:t>
      </w:r>
    </w:p>
    <w:p>
      <w:pPr>
        <w:spacing w:after="0"/>
        <w:ind w:left="0"/>
        <w:jc w:val="both"/>
      </w:pPr>
      <w:r>
        <w:rPr>
          <w:rFonts w:ascii="Times New Roman"/>
          <w:b w:val="false"/>
          <w:i w:val="false"/>
          <w:color w:val="000000"/>
          <w:sz w:val="28"/>
        </w:rPr>
        <w:t>
      Топырағы қара топырақты, жазық бөлігі қара топырақтың түрлерімен және әр түрлілігімен жамылған, тауаралық және тау беткейлері жазықтарының қара топырақтары көң қабатының қалыңдығымен сипатталады, бөктерлерді қара-құба топырақтар алып жатыр, таулы қара топырақтар таулы-орман топырақтарының белдеулерімен ауыстырылады.</w:t>
      </w:r>
    </w:p>
    <w:p>
      <w:pPr>
        <w:spacing w:after="0"/>
        <w:ind w:left="0"/>
        <w:jc w:val="both"/>
      </w:pPr>
      <w:r>
        <w:rPr>
          <w:rFonts w:ascii="Times New Roman"/>
          <w:b w:val="false"/>
          <w:i w:val="false"/>
          <w:color w:val="000000"/>
          <w:sz w:val="28"/>
        </w:rPr>
        <w:t>
      Ауданда 8 мал қорымдары, 11 ветеринарлық пункттер және 7 жасанды ұрықтандыру пункттері әрекет етеді.</w:t>
      </w:r>
    </w:p>
    <w:p>
      <w:pPr>
        <w:spacing w:after="0"/>
        <w:ind w:left="0"/>
        <w:jc w:val="both"/>
      </w:pPr>
      <w:r>
        <w:rPr>
          <w:rFonts w:ascii="Times New Roman"/>
          <w:b w:val="false"/>
          <w:i w:val="false"/>
          <w:color w:val="000000"/>
          <w:sz w:val="28"/>
        </w:rPr>
        <w:t>
      Қазіргі уақытта Алтай ауданында ірі қара малдар 18170 бас, ұсақ қара малдар 14802 бас, 8468 бас жылқылар, 8830 бас шошқалар есептеледі.</w:t>
      </w:r>
    </w:p>
    <w:p>
      <w:pPr>
        <w:spacing w:after="0"/>
        <w:ind w:left="0"/>
        <w:jc w:val="both"/>
      </w:pPr>
      <w:r>
        <w:rPr>
          <w:rFonts w:ascii="Times New Roman"/>
          <w:b w:val="false"/>
          <w:i w:val="false"/>
          <w:color w:val="000000"/>
          <w:sz w:val="28"/>
        </w:rPr>
        <w:t>
      Ауыл шаруашылығы жануарларын қамтамасыз ету үшін Алтай ауданы бойынша барлығы 338576 га жайылымдық алқаптар бар. Елді мекендердің жерлерінде 52697 га, ауыл шаруашылығы мақсатындағы жерлерде 110454 га, ал қордағы жерлерде 107297 га жайылымдық алқаптар бар.</w:t>
      </w:r>
    </w:p>
    <w:p>
      <w:pPr>
        <w:spacing w:after="0"/>
        <w:ind w:left="0"/>
        <w:jc w:val="both"/>
      </w:pPr>
      <w:r>
        <w:rPr>
          <w:rFonts w:ascii="Times New Roman"/>
          <w:b w:val="false"/>
          <w:i w:val="false"/>
          <w:color w:val="000000"/>
          <w:sz w:val="28"/>
        </w:rPr>
        <w:t>
      Мал табындарына азықтық жерлер мынадай қағидаттар бойынша бекітіледі: елді мекендердің маңында тұрғындардың жеке малдары және ірі қара малдың төлдері 6 айға дейін жайылады. Малдардың қалған топтарына жайылымдардың шалғай учаскелері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бойынша </w:t>
            </w:r>
            <w:r>
              <w:br/>
            </w:r>
            <w:r>
              <w:rPr>
                <w:rFonts w:ascii="Times New Roman"/>
                <w:b w:val="false"/>
                <w:i w:val="false"/>
                <w:color w:val="000000"/>
                <w:sz w:val="20"/>
              </w:rPr>
              <w:t xml:space="preserve">2020- 2021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bookmarkStart w:name="z11" w:id="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АЛТАЙ АУДАНЫ</w:t>
      </w:r>
    </w:p>
    <w:bookmarkEnd w:id="6"/>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ауыл шаруашылық өндірушілерге және жеке тұлғаларға мал жаю үшін берілген жайылымдар.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бойынша </w:t>
            </w:r>
            <w:r>
              <w:br/>
            </w:r>
            <w:r>
              <w:rPr>
                <w:rFonts w:ascii="Times New Roman"/>
                <w:b w:val="false"/>
                <w:i w:val="false"/>
                <w:color w:val="000000"/>
                <w:sz w:val="20"/>
              </w:rPr>
              <w:t xml:space="preserve">2020- 2021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bookmarkStart w:name="z13" w:id="7"/>
    <w:p>
      <w:pPr>
        <w:spacing w:after="0"/>
        <w:ind w:left="0"/>
        <w:jc w:val="left"/>
      </w:pPr>
      <w:r>
        <w:rPr>
          <w:rFonts w:ascii="Times New Roman"/>
          <w:b/>
          <w:i w:val="false"/>
          <w:color w:val="000000"/>
        </w:rPr>
        <w:t xml:space="preserve"> Жайылым айналымдарының қолайлы схемалары АЛТАЙ АУДАНЫ</w:t>
      </w:r>
    </w:p>
    <w:bookmarkEnd w:id="7"/>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ауыл шаруашылық өндірушілерге және жеке тұлғаларға мал жаю үшін берілген жайылымдар.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бойынша </w:t>
            </w:r>
            <w:r>
              <w:br/>
            </w:r>
            <w:r>
              <w:rPr>
                <w:rFonts w:ascii="Times New Roman"/>
                <w:b w:val="false"/>
                <w:i w:val="false"/>
                <w:color w:val="000000"/>
                <w:sz w:val="20"/>
              </w:rPr>
              <w:t xml:space="preserve">2020-2020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bookmarkStart w:name="z15" w:id="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АЛТАЙ АУДАНЫ</w:t>
      </w:r>
    </w:p>
    <w:bookmarkEnd w:id="8"/>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дан Б-ға дейін – Ресей федерациясының жерлері;</w:t>
      </w:r>
    </w:p>
    <w:p>
      <w:pPr>
        <w:spacing w:after="0"/>
        <w:ind w:left="0"/>
        <w:jc w:val="both"/>
      </w:pPr>
      <w:r>
        <w:rPr>
          <w:rFonts w:ascii="Times New Roman"/>
          <w:b w:val="false"/>
          <w:i w:val="false"/>
          <w:color w:val="000000"/>
          <w:sz w:val="28"/>
        </w:rPr>
        <w:t>
      Б дан В-ға дейін – Катонқарағай ауданының жерлері;</w:t>
      </w:r>
    </w:p>
    <w:p>
      <w:pPr>
        <w:spacing w:after="0"/>
        <w:ind w:left="0"/>
        <w:jc w:val="both"/>
      </w:pPr>
      <w:r>
        <w:rPr>
          <w:rFonts w:ascii="Times New Roman"/>
          <w:b w:val="false"/>
          <w:i w:val="false"/>
          <w:color w:val="000000"/>
          <w:sz w:val="28"/>
        </w:rPr>
        <w:t>
      В дан Г-ға дейін – Көкпекті ауданының жерлері;</w:t>
      </w:r>
    </w:p>
    <w:p>
      <w:pPr>
        <w:spacing w:after="0"/>
        <w:ind w:left="0"/>
        <w:jc w:val="both"/>
      </w:pPr>
      <w:r>
        <w:rPr>
          <w:rFonts w:ascii="Times New Roman"/>
          <w:b w:val="false"/>
          <w:i w:val="false"/>
          <w:color w:val="000000"/>
          <w:sz w:val="28"/>
        </w:rPr>
        <w:t>
      Г дан Д-ға дейін – Ұлан ауданының жерлері;</w:t>
      </w:r>
    </w:p>
    <w:p>
      <w:pPr>
        <w:spacing w:after="0"/>
        <w:ind w:left="0"/>
        <w:jc w:val="both"/>
      </w:pPr>
      <w:r>
        <w:rPr>
          <w:rFonts w:ascii="Times New Roman"/>
          <w:b w:val="false"/>
          <w:i w:val="false"/>
          <w:color w:val="000000"/>
          <w:sz w:val="28"/>
        </w:rPr>
        <w:t>
      Д дан Е-ге дейін – Глубокий ауданының жерлері;</w:t>
      </w:r>
    </w:p>
    <w:p>
      <w:pPr>
        <w:spacing w:after="0"/>
        <w:ind w:left="0"/>
        <w:jc w:val="both"/>
      </w:pPr>
      <w:r>
        <w:rPr>
          <w:rFonts w:ascii="Times New Roman"/>
          <w:b w:val="false"/>
          <w:i w:val="false"/>
          <w:color w:val="000000"/>
          <w:sz w:val="28"/>
        </w:rPr>
        <w:t>
      Е ден А-ға дейін – Риддер қаласының жерлері.</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ауыл шаруашылық өндірушілерге және жеке тұлғаларға мал жаю үшін берілген жайылымдар;</w:t>
      </w:r>
      <w:r>
        <w:br/>
      </w:r>
      <w:r>
        <w:rPr>
          <w:rFonts w:ascii="Times New Roman"/>
          <w:b w:val="false"/>
          <w:i w:val="false"/>
          <w:color w:val="000000"/>
          <w:sz w:val="28"/>
        </w:rPr>
        <w:t>
</w:t>
      </w:r>
      <w:r>
        <w:br/>
      </w:r>
    </w:p>
    <w:p>
      <w:pPr>
        <w:spacing w:after="0"/>
        <w:ind w:left="0"/>
        <w:jc w:val="both"/>
      </w:pPr>
      <w:r>
        <w:drawing>
          <wp:inline distT="0" distB="0" distL="0" distR="0">
            <wp:extent cx="33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93700"/>
                    </a:xfrm>
                    <a:prstGeom prst="rect">
                      <a:avLst/>
                    </a:prstGeom>
                  </pic:spPr>
                </pic:pic>
              </a:graphicData>
            </a:graphic>
          </wp:inline>
        </w:drawing>
      </w:r>
    </w:p>
    <w:p>
      <w:pPr>
        <w:spacing w:after="0"/>
        <w:ind w:left="0"/>
        <w:jc w:val="left"/>
      </w:pPr>
      <w:r>
        <w:rPr>
          <w:rFonts w:ascii="Times New Roman"/>
          <w:b w:val="false"/>
          <w:i w:val="false"/>
          <w:color w:val="000000"/>
          <w:sz w:val="28"/>
        </w:rPr>
        <w:t>- суат.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бойынша </w:t>
            </w:r>
            <w:r>
              <w:br/>
            </w:r>
            <w:r>
              <w:rPr>
                <w:rFonts w:ascii="Times New Roman"/>
                <w:b w:val="false"/>
                <w:i w:val="false"/>
                <w:color w:val="000000"/>
                <w:sz w:val="20"/>
              </w:rPr>
              <w:t xml:space="preserve">2020- 2021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bookmarkStart w:name="z17" w:id="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АЛТАЙ АУДАНЫ</w:t>
      </w:r>
    </w:p>
    <w:bookmarkEnd w:id="9"/>
    <w:p>
      <w:pPr>
        <w:spacing w:after="0"/>
        <w:ind w:left="0"/>
        <w:jc w:val="left"/>
      </w:pP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ауыл шаруашылық өндірушілерге және жеке тұлғаларға мал жаю үшін берілген жайылымдар;</w:t>
      </w:r>
      <w:r>
        <w:br/>
      </w:r>
      <w:r>
        <w:rPr>
          <w:rFonts w:ascii="Times New Roman"/>
          <w:b w:val="false"/>
          <w:i w:val="false"/>
          <w:color w:val="000000"/>
          <w:sz w:val="28"/>
        </w:rPr>
        <w:t>
</w:t>
      </w:r>
      <w:r>
        <w:br/>
      </w:r>
    </w:p>
    <w:p>
      <w:pPr>
        <w:spacing w:after="0"/>
        <w:ind w:left="0"/>
        <w:jc w:val="both"/>
      </w:pPr>
      <w:r>
        <w:drawing>
          <wp:inline distT="0" distB="0" distL="0" distR="0">
            <wp:extent cx="762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 cy="431800"/>
                    </a:xfrm>
                    <a:prstGeom prst="rect">
                      <a:avLst/>
                    </a:prstGeom>
                  </pic:spPr>
                </pic:pic>
              </a:graphicData>
            </a:graphic>
          </wp:inline>
        </w:drawing>
      </w:r>
    </w:p>
    <w:p>
      <w:pPr>
        <w:spacing w:after="0"/>
        <w:ind w:left="0"/>
        <w:jc w:val="left"/>
      </w:pPr>
      <w:r>
        <w:rPr>
          <w:rFonts w:ascii="Times New Roman"/>
          <w:b w:val="false"/>
          <w:i w:val="false"/>
          <w:color w:val="000000"/>
          <w:sz w:val="28"/>
        </w:rPr>
        <w:t>- жайылым пайдаланушылардың су көздеріне қол 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бойынша </w:t>
            </w:r>
            <w:r>
              <w:br/>
            </w:r>
            <w:r>
              <w:rPr>
                <w:rFonts w:ascii="Times New Roman"/>
                <w:b w:val="false"/>
                <w:i w:val="false"/>
                <w:color w:val="000000"/>
                <w:sz w:val="20"/>
              </w:rPr>
              <w:t xml:space="preserve">2020- 2021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bookmarkStart w:name="z19" w:id="1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АЛТАЙ АУДАНЫ</w:t>
      </w:r>
    </w:p>
    <w:bookmarkEnd w:id="10"/>
    <w:p>
      <w:pPr>
        <w:spacing w:after="0"/>
        <w:ind w:left="0"/>
        <w:jc w:val="left"/>
      </w:pPr>
      <w:r>
        <w:br/>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ауыл шаруашылық өндірушілерге және жеке тұлғаларға мал жаю үшін берілген жайылымдар;</w:t>
      </w:r>
      <w:r>
        <w:br/>
      </w:r>
      <w:r>
        <w:rPr>
          <w:rFonts w:ascii="Times New Roman"/>
          <w:b w:val="false"/>
          <w:i w:val="false"/>
          <w:color w:val="000000"/>
          <w:sz w:val="28"/>
        </w:rPr>
        <w:t>
</w:t>
      </w:r>
      <w:r>
        <w:br/>
      </w:r>
    </w:p>
    <w:p>
      <w:pPr>
        <w:spacing w:after="0"/>
        <w:ind w:left="0"/>
        <w:jc w:val="both"/>
      </w:pPr>
      <w:r>
        <w:drawing>
          <wp:inline distT="0" distB="0" distL="0" distR="0">
            <wp:extent cx="85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50900" cy="457200"/>
                    </a:xfrm>
                    <a:prstGeom prst="rect">
                      <a:avLst/>
                    </a:prstGeom>
                  </pic:spPr>
                </pic:pic>
              </a:graphicData>
            </a:graphic>
          </wp:inline>
        </w:drawing>
      </w:r>
    </w:p>
    <w:p>
      <w:pPr>
        <w:spacing w:after="0"/>
        <w:ind w:left="0"/>
        <w:jc w:val="left"/>
      </w:pPr>
      <w:r>
        <w:rPr>
          <w:rFonts w:ascii="Times New Roman"/>
          <w:b w:val="false"/>
          <w:i w:val="false"/>
          <w:color w:val="000000"/>
          <w:sz w:val="28"/>
        </w:rPr>
        <w:t>- жайылымдары жоқ жеке тұлғалардың ауыл шаруашылық малдарын орналастыру үшін жайылымдар;</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жайылымдармен қамтамасыз етілмеген жеке тұлғалардың отарлы жайылымдарға ауыл шаруашылық малдарын орналастыру үшін жайылымда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бойынша </w:t>
            </w:r>
            <w:r>
              <w:br/>
            </w:r>
            <w:r>
              <w:rPr>
                <w:rFonts w:ascii="Times New Roman"/>
                <w:b w:val="false"/>
                <w:i w:val="false"/>
                <w:color w:val="000000"/>
                <w:sz w:val="20"/>
              </w:rPr>
              <w:t xml:space="preserve">2020- 2021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bookmarkStart w:name="z21" w:id="11"/>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АЛТАЙ АУДАНЫ</w:t>
      </w:r>
    </w:p>
    <w:bookmarkEnd w:id="11"/>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ауыл шаруашылық өндірушілерге және жеке тұлғаларға мал жаю үшін берілген жайылымдар;</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жайылымдармен қамтамасыз етілмеген жеке тұлғалардың отарлы жайылымдарға ауыл шаруашылық малдарын орналастыру үшін жайылымдар.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бойынша </w:t>
            </w:r>
            <w:r>
              <w:br/>
            </w:r>
            <w:r>
              <w:rPr>
                <w:rFonts w:ascii="Times New Roman"/>
                <w:b w:val="false"/>
                <w:i w:val="false"/>
                <w:color w:val="000000"/>
                <w:sz w:val="20"/>
              </w:rPr>
              <w:t xml:space="preserve">2020- 2021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992"/>
        <w:gridCol w:w="4992"/>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жайлауларына малдарды айдау мерзімі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жайлауларынан малдарды қайтару мерзімі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