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ba76" w14:textId="2c5b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қала округінің "Сауыр" және "Шевченко" мөлтек аудандарына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2020 жылғы 21 желтоқсандағы № 3 шешімі. Шығыс Қазақстан облысының Әділет департаментінде 2020 жылғы 23 желтоқсанда № 8007 болып тіркелді. Күші жойылды - Шығыс Қазақстан облысы Зайсан ауданы Зайсан қаласы әкімінің 2021 жылғы 10 маусымдағы № 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Зайсан қаласы әкімінің 10.06.2021 № 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2020 жылғы 10 желтоқсандағы №792 ұсынысы негізінде Зайсан қаласының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Зайсан қала округінің "Сауыр" және "Шевченко" мөлтек аудандарынан мүйізді ірі қара малдарынан бруцеллез ауруының шығуына байланысты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"Зайсан қала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Зайсан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