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12a9" w14:textId="9a71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округіне қарасты "Сарқырама" учаскесіне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2020 жылғы 6 тамыздағы № 5 шешімі. Шығыс Қазақстан облысының Әділет департаментінде 2020 жылғы 11 тамызда № 7440 болып тіркелді. Күші жойылды - Шығыс Қазақстан облысы Зайсан ауданы Қарабұлақ ауылдық округі әкімінің 2020 жылғы 9 қазандағы № 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Қарабұлақ ауылдық округі әкімінің 09.10.2020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Зайсан ауданының бас мемлекеттік ветеринариялық-санитариялық инспекторының 2020 жылғы 04 тамыздағы №512 ұсынысы негізінде Қарабұлақ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округіне қарасты "Сарқырама" учаскесінің мүйізді ірі-қара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"Қарабұлақ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