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316d" w14:textId="b003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2020 жылғы 17 ақпандағы "Зайсан ауданы бойынша 2020 жылға мектепке дейінгі тәрбие мен оқытуға мемлекеттік білім беру тапсырысын, ата-ананың ақы төлеу мөлшерін бекіту туралы" № 68 қаулысына өзгерістер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2020 жылғы 20 қазандағы № 578 қаулысы. Шығыс Қазақстан облысының Әділет департаментінде 2020 жылғы 3 қарашада № 7755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Зайсан ауданы әкімдігінің 2020 жылғы 17 ақпандағы "Зайсан ауданы бойынша 2020 жылға мектепке дейінгі тәрбие мен оқытуға мемлекеттік білім беру тапсырысын, ата-ананың ақы төлеу мөлшерін бекіту туралы"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6734 нөмірімен тіркелген, 2020 жылғы 04 наурызда аудандық "Достық" газетінде және 2020 жылғы 27 ақпанда Қазақстан Республикасының нормативтік құқықтық актілерінің Эталондық бақылау банкінде электронды түрде жарияланған) мынандай өзгерістер енгізілсін:</w:t>
      </w:r>
    </w:p>
    <w:bookmarkEnd w:id="2"/>
    <w:bookmarkStart w:name="z9" w:id="3"/>
    <w:p>
      <w:pPr>
        <w:spacing w:after="0"/>
        <w:ind w:left="0"/>
        <w:jc w:val="both"/>
      </w:pPr>
      <w:r>
        <w:rPr>
          <w:rFonts w:ascii="Times New Roman"/>
          <w:b w:val="false"/>
          <w:i w:val="false"/>
          <w:color w:val="000000"/>
          <w:sz w:val="28"/>
        </w:rPr>
        <w:t xml:space="preserve">
      Зайсан ауданы бойынша 2020 жылға мектепке дейінгі тәрбие мен оқытуға мемлекеттік білім беру тапсырысын,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"Зайсан аудандық білім бөлімі"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жарияланғаннан кейін осы қаулыны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Зайсан ауданы әкімінің орынбасары К.Салаховқа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2020 жылғы 20 қазаны № 578 </w:t>
            </w:r>
            <w:r>
              <w:br/>
            </w:r>
            <w:r>
              <w:rPr>
                <w:rFonts w:ascii="Times New Roman"/>
                <w:b w:val="false"/>
                <w:i w:val="false"/>
                <w:color w:val="000000"/>
                <w:sz w:val="20"/>
              </w:rPr>
              <w:t>қаулысына қосымша</w:t>
            </w:r>
          </w:p>
        </w:tc>
      </w:tr>
    </w:tbl>
    <w:bookmarkStart w:name="z18" w:id="10"/>
    <w:p>
      <w:pPr>
        <w:spacing w:after="0"/>
        <w:ind w:left="0"/>
        <w:jc w:val="left"/>
      </w:pPr>
      <w:r>
        <w:rPr>
          <w:rFonts w:ascii="Times New Roman"/>
          <w:b/>
          <w:i w:val="false"/>
          <w:color w:val="000000"/>
        </w:rPr>
        <w:t xml:space="preserve"> Зайсан ауданы бойынша 2020 жылға арналған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002"/>
        <w:gridCol w:w="836"/>
        <w:gridCol w:w="836"/>
        <w:gridCol w:w="615"/>
        <w:gridCol w:w="1275"/>
        <w:gridCol w:w="1276"/>
        <w:gridCol w:w="384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"Еңлік" бөбекжай- бақшасы"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"Ертөстік" бөбекжай-бақшасы"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"Айналайын" бөбекжай-бақшасы"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"Балдәурен" бөбекжай-бақшасы"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 әкімі аппаратының Сарытерек ауылындағы "Балауса" бөбекжай-бақша"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 әкімі аппаратының Дайыр ауылындағы "Балғын" бөбекжай-бақша"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 әкімі аппаратының Айнабұлақ ауылындағы "Балдырған" бөбекжай-бақша" коммуналдық мемлекеттік қазыналық кәсіпорыны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"Азамат"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"Балбөбек"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Позиция көшесі,7)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Сатпаев көшесі,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жеке меншік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"Happy baby" жеке меншік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бөбекжай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"Мәдина" жеке меншік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"Анель" жеке меншік балабақшасы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"Амангелді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"Абай атындағы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"Шілікті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"Октябрь шағын жинақты негізгі орта мектебі" коммуналдық мемлекеттік мекемесі жанынан құрылған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"Шағын жинақталған Саржыра негізгі орта мектебі" коммуналдық мемлекеттік мекемесі  жанынан құрылған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"Кеңсай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"Жарсу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"С.Биқадамов атындағы шағын жинақталған бастауыш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"А.Орманбетов атындағы шағын жинақты негізгі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"Көгедай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"Жамбыл атындағы шағын жинақты негізгі орта мектебі" коммуналдық мемлекеттік мекемесі жанындағы шағын орталық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4500, 3-6 жас аралығында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