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39d" w14:textId="12c6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2016 жылғы 16 наурыздағы № 44-5/1 "Жиналыстар,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26 маусымдағы № 56-6 шешімі. Шығыс Қазақстан облысының Әділет департаментінде 2020 жылғы 9 шілдеде № 7293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44-5/1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4453 болып тіркелген және 2016 жылдың 22 сәуірінде Қазақстан Республикасының нормативтік құқықтық актілерінің Эталондық бақылау банкінде электрондық түрде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8 маусымынан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