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537" w14:textId="2ab7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53/540-VI шешімі. Шығыс Қазақстан облысының Әділет департаментінде 2020 жылғы 31 желтоқсанда № 8239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24656,4 мың теңге, соның ішінде:</w:t>
      </w:r>
    </w:p>
    <w:p>
      <w:pPr>
        <w:spacing w:after="0"/>
        <w:ind w:left="0"/>
        <w:jc w:val="both"/>
      </w:pPr>
      <w:r>
        <w:rPr>
          <w:rFonts w:ascii="Times New Roman"/>
          <w:b w:val="false"/>
          <w:i w:val="false"/>
          <w:color w:val="000000"/>
          <w:sz w:val="28"/>
        </w:rPr>
        <w:t>
      салықтық түсімдер – 987,3 мың теңге;</w:t>
      </w:r>
    </w:p>
    <w:p>
      <w:pPr>
        <w:spacing w:after="0"/>
        <w:ind w:left="0"/>
        <w:jc w:val="both"/>
      </w:pPr>
      <w:r>
        <w:rPr>
          <w:rFonts w:ascii="Times New Roman"/>
          <w:b w:val="false"/>
          <w:i w:val="false"/>
          <w:color w:val="000000"/>
          <w:sz w:val="28"/>
        </w:rPr>
        <w:t>
      салықтық емес түсімдер – 17,7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23651,4 мың теңге;</w:t>
      </w:r>
    </w:p>
    <w:p>
      <w:pPr>
        <w:spacing w:after="0"/>
        <w:ind w:left="0"/>
        <w:jc w:val="both"/>
      </w:pPr>
      <w:r>
        <w:rPr>
          <w:rFonts w:ascii="Times New Roman"/>
          <w:b w:val="false"/>
          <w:i w:val="false"/>
          <w:color w:val="000000"/>
          <w:sz w:val="28"/>
        </w:rPr>
        <w:t>
      2) шығындар – 24860,4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Жарма ауданы Бірлік ауылдық округінің бюджетіне субвенция көлемi 14736,0 мың теңге сомада қарастырылсын.</w:t>
      </w:r>
    </w:p>
    <w:bookmarkEnd w:id="2"/>
    <w:bookmarkStart w:name="z9"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53/540-VI шешіміне </w:t>
            </w:r>
            <w:r>
              <w:br/>
            </w:r>
            <w:r>
              <w:rPr>
                <w:rFonts w:ascii="Times New Roman"/>
                <w:b w:val="false"/>
                <w:i w:val="false"/>
                <w:color w:val="000000"/>
                <w:sz w:val="20"/>
              </w:rPr>
              <w:t>4 қосымша</w:t>
            </w:r>
          </w:p>
        </w:tc>
      </w:tr>
    </w:tbl>
    <w:bookmarkStart w:name="z14" w:id="4"/>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4"/>
    <w:bookmarkStart w:name="z15" w:id="5"/>
    <w:p>
      <w:pPr>
        <w:spacing w:after="0"/>
        <w:ind w:left="0"/>
        <w:jc w:val="both"/>
      </w:pPr>
      <w:r>
        <w:rPr>
          <w:rFonts w:ascii="Times New Roman"/>
          <w:b w:val="false"/>
          <w:i w:val="false"/>
          <w:color w:val="000000"/>
          <w:sz w:val="28"/>
        </w:rPr>
        <w:t xml:space="preserve">
      1. Жарма аудандық мәслихатының 2020 жылғы 13 қаңтардағы № 42/351-VІ "020-2022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27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2. Жарма аудандық мәслихатының 2020 жылғы 29 сәуірде № 45/390-VI "Жарма аудандық мәслихатының 2020 жылғы 13 қаңтардағы № 42/351-VI "020-2022 жылдарға арналған Жарма ауданы Бірлік ауылдық округінің бюджеті туралы" шешіміне өзгерістер енгізу туралы"" (нормативтік құқықтық актілерді мемлекеттік тіркеу Тізілімінде № 7081 болып тіркелген, Қазақстан Республикасының нормативтік құқықтық актілердің электрондық түрдегі эталондық бақылау банкінде 2020 жылы 19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3. Жарма аудандық мәслихатының 2020 жылғы 24 маусымдағы № 47/421-VI "Жарма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 (нормативтік құқықтық актілерді мемлекеттік тіркеу Тізілімінде № 7256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4. Жарма аудандық мәслихатының 2020 жылғы 11 тамыздағы № 48/436-VI "Жарма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 (нормативтік құқықтық актілерді мемлекеттік тіркеу Тізілімінде № 7467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5. Жарма аудандық мәслихатының 2020 жылғы 10 қыркүйекте № 49/455-VI "Жарма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 (нормативтік құқықтық актілерді мемлекеттік тіркеу Тізілімінде № 7548 болып тіркелген, Қазақстан Республикасының нормативтік құқықтық актілердің электрондық түрдегі эталондық бақылау банкінде 2020 жылы 21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6. Жарма аудандық мәслихатының 2020 жылғы 22 қазандағы № 51/487-VI "Жарма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 (нормативтік құқықтық актілерді мемлекеттік тіркеу Тізілімінде № 7744 болып тіркелген, Қазақстан Республикасының нормативтік құқықтық актілердің электрондық түрдегі эталондық бақылау банкінде 2020 жылы 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7. Жарма аудандық мәслихатының 2020 жылғы 23 қарашадағы № 52/514-VI "Жарма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 (нормативтік құқықтық актілерді мемлекеттік тіркеу Тізілімінде № 7886 болып тіркелген, Қазақстан Республикасының нормативтік құқықтық актілердің электрондық түрдегі эталондық бақылау банкінде 2020 жылы 14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