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06c2" w14:textId="23c0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желтоқсандағы № 53/525-VI шешімі. Шығыс Қазақстан облысының Әділет департаментінде 2020 жылғы 28 желтоқсанда № 8046 болып тіркелді. Күші жойылды - Шығыс Қазақстан облысы Жарма аудандық мәслихатының 2021 жылғы 18 наурыздағы № 3/16-VII шешімімен</w:t>
      </w:r>
    </w:p>
    <w:p>
      <w:pPr>
        <w:spacing w:after="0"/>
        <w:ind w:left="0"/>
        <w:jc w:val="both"/>
      </w:pPr>
      <w:bookmarkStart w:name="z5" w:id="0"/>
      <w:r>
        <w:rPr>
          <w:rFonts w:ascii="Times New Roman"/>
          <w:b w:val="false"/>
          <w:i w:val="false"/>
          <w:color w:val="ff0000"/>
          <w:sz w:val="28"/>
        </w:rPr>
        <w:t>
      Ескерту. Күші жойылды - Шығыс Қазақстан облысы Жарма аудандық мәслихатының 18.03.2021 № 3/16-VII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2020 жылы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11192709,2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3893357,0 мың теңге;</w:t>
      </w:r>
    </w:p>
    <w:bookmarkEnd w:id="5"/>
    <w:bookmarkStart w:name="z13" w:id="6"/>
    <w:p>
      <w:pPr>
        <w:spacing w:after="0"/>
        <w:ind w:left="0"/>
        <w:jc w:val="both"/>
      </w:pPr>
      <w:r>
        <w:rPr>
          <w:rFonts w:ascii="Times New Roman"/>
          <w:b w:val="false"/>
          <w:i w:val="false"/>
          <w:color w:val="000000"/>
          <w:sz w:val="28"/>
        </w:rPr>
        <w:t>
      салықтық емес түсімдер – 15060,5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44539,0 мың теңге;</w:t>
      </w:r>
    </w:p>
    <w:bookmarkEnd w:id="7"/>
    <w:bookmarkStart w:name="z15" w:id="8"/>
    <w:p>
      <w:pPr>
        <w:spacing w:after="0"/>
        <w:ind w:left="0"/>
        <w:jc w:val="both"/>
      </w:pPr>
      <w:r>
        <w:rPr>
          <w:rFonts w:ascii="Times New Roman"/>
          <w:b w:val="false"/>
          <w:i w:val="false"/>
          <w:color w:val="000000"/>
          <w:sz w:val="28"/>
        </w:rPr>
        <w:t>
      трансферттер түсімі – 7239752,7 мың теңге;</w:t>
      </w:r>
    </w:p>
    <w:bookmarkEnd w:id="8"/>
    <w:bookmarkStart w:name="z16" w:id="9"/>
    <w:p>
      <w:pPr>
        <w:spacing w:after="0"/>
        <w:ind w:left="0"/>
        <w:jc w:val="both"/>
      </w:pPr>
      <w:r>
        <w:rPr>
          <w:rFonts w:ascii="Times New Roman"/>
          <w:b w:val="false"/>
          <w:i w:val="false"/>
          <w:color w:val="000000"/>
          <w:sz w:val="28"/>
        </w:rPr>
        <w:t>
      2) шығындар – 11387319,5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21478,0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48460,0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-216088,3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216088,3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225276,1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11192709,2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7239752,7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7237460,4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7237460,4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2803432,3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1056783,1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11387319,5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