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1092" w14:textId="2ea1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42/357-VI "2020-2022 жылдарға арналған Жарма ауданы Қалбатау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52/505-VI шешімі. Шығыс Қазақстан облысының Әділет департаментінде 2020 жылғы 30 қарашада № 7898 болып тіркелді. Күші жойылды - Шығыс Қазақстан облысы Жарма аудандық мәслихатының 2020 жылғы 30 желтоқсандағы № 53/546-VI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53/546-VI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42/357-VI "2020-2022 жылдарға арналған Жарма ауданы Қалбатау ауылдық округінің бюджеті туралы" (нормативтік құқықтық актілерді мемлекеттік тіркеу Тізілімінде № 6641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97151,1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40402,3 мың теңге;</w:t>
      </w:r>
    </w:p>
    <w:bookmarkEnd w:id="5"/>
    <w:bookmarkStart w:name="z13" w:id="6"/>
    <w:p>
      <w:pPr>
        <w:spacing w:after="0"/>
        <w:ind w:left="0"/>
        <w:jc w:val="both"/>
      </w:pPr>
      <w:r>
        <w:rPr>
          <w:rFonts w:ascii="Times New Roman"/>
          <w:b w:val="false"/>
          <w:i w:val="false"/>
          <w:color w:val="000000"/>
          <w:sz w:val="28"/>
        </w:rPr>
        <w:t>
      салықтық емес түсімдер – 600,0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56148,8 мың теңге;</w:t>
      </w:r>
    </w:p>
    <w:bookmarkEnd w:id="8"/>
    <w:bookmarkStart w:name="z16" w:id="9"/>
    <w:p>
      <w:pPr>
        <w:spacing w:after="0"/>
        <w:ind w:left="0"/>
        <w:jc w:val="both"/>
      </w:pPr>
      <w:r>
        <w:rPr>
          <w:rFonts w:ascii="Times New Roman"/>
          <w:b w:val="false"/>
          <w:i w:val="false"/>
          <w:color w:val="000000"/>
          <w:sz w:val="28"/>
        </w:rPr>
        <w:t>
      2) шығындар – 109442,0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-12290,9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12290,9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12290,9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52/505-VI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42/357-VI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Қалбатау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97 151,1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14 654,3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14 654,3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14 654,3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56 148,8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56 148,8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56 148,8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469"/>
        <w:gridCol w:w="1469"/>
        <w:gridCol w:w="3799"/>
        <w:gridCol w:w="34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109 442,0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47 946,2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47 946,2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47 946,2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47 062,2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