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f230" w14:textId="cd2f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42/363-VI "2020-2022 жылдарға арналған Жарма ауданы Үшбиік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25 қыркүйектегі № 50/479-VI шешімі. Шығыс Қазақстан облысының Әділет департаментінде 2020 жылғы 30 қыркүйекте № 7607 болып тіркелді. Күші жойылды - Шығыс Қазақстан облысы Жарма аудандық мәслихатының 2020 жылғы 30 желтоқсандағы № 53/552-VI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10 қыркүйектегі </w:t>
      </w:r>
      <w:r>
        <w:rPr>
          <w:rFonts w:ascii="Times New Roman"/>
          <w:b w:val="false"/>
          <w:i w:val="false"/>
          <w:color w:val="000000"/>
          <w:sz w:val="28"/>
        </w:rPr>
        <w:t>№ 49/454-VI</w:t>
      </w:r>
      <w:r>
        <w:rPr>
          <w:rFonts w:ascii="Times New Roman"/>
          <w:b w:val="false"/>
          <w:i w:val="false"/>
          <w:color w:val="000000"/>
          <w:sz w:val="28"/>
        </w:rPr>
        <w:t xml:space="preserve"> "Жарма аудандық мәслихатының 2019 жылғы 27 желтоқсандағы </w:t>
      </w:r>
      <w:r>
        <w:rPr>
          <w:rFonts w:ascii="Times New Roman"/>
          <w:b w:val="false"/>
          <w:i w:val="false"/>
          <w:color w:val="000000"/>
          <w:sz w:val="28"/>
        </w:rPr>
        <w:t>№ 41/333-VI</w:t>
      </w:r>
      <w:r>
        <w:rPr>
          <w:rFonts w:ascii="Times New Roman"/>
          <w:b w:val="false"/>
          <w:i w:val="false"/>
          <w:color w:val="000000"/>
          <w:sz w:val="28"/>
        </w:rPr>
        <w:t xml:space="preserve">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№7550 болып тіркелген)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42/363-VI "2020-2022 жылдарға арналған Жарма ауданы Үшбиік ауылдық округінің бюджеті туралы" (нормативтік құқықтық актілерді мемлекеттік тіркеу Тізілімінде № 6634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23321,0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3124,0 мың теңге;</w:t>
      </w:r>
    </w:p>
    <w:bookmarkEnd w:id="5"/>
    <w:bookmarkStart w:name="z13" w:id="6"/>
    <w:p>
      <w:pPr>
        <w:spacing w:after="0"/>
        <w:ind w:left="0"/>
        <w:jc w:val="both"/>
      </w:pPr>
      <w:r>
        <w:rPr>
          <w:rFonts w:ascii="Times New Roman"/>
          <w:b w:val="false"/>
          <w:i w:val="false"/>
          <w:color w:val="000000"/>
          <w:sz w:val="28"/>
        </w:rPr>
        <w:t>
      салықтық емес түсімдер – 93,0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20104,0 мың теңге;</w:t>
      </w:r>
    </w:p>
    <w:bookmarkEnd w:id="8"/>
    <w:bookmarkStart w:name="z16" w:id="9"/>
    <w:p>
      <w:pPr>
        <w:spacing w:after="0"/>
        <w:ind w:left="0"/>
        <w:jc w:val="both"/>
      </w:pPr>
      <w:r>
        <w:rPr>
          <w:rFonts w:ascii="Times New Roman"/>
          <w:b w:val="false"/>
          <w:i w:val="false"/>
          <w:color w:val="000000"/>
          <w:sz w:val="28"/>
        </w:rPr>
        <w:t>
      2) шығындар – 23321,0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xml:space="preserve">№ 50/479-VI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Үшбиік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