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902b" w14:textId="3ca9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42/353-VI "2020-2022 жылдарға арналған Жарма ауданы Божығұр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10 қыркүйектегі № 49/456-VI шешімі. Шығыс Қазақстан облысының Әділет департаментінде 2020 жылғы 17 қыркүйекте № 7547 болып тіркелді. Күші жойылды - Шығыс Қазақстан облысы Жарма аудандық мәслихатының 2020 жылғы 30 желтоқсандағы № 53/542-VI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53/542-VI</w:t>
      </w:r>
      <w:r>
        <w:rPr>
          <w:rFonts w:ascii="Times New Roman"/>
          <w:b w:val="false"/>
          <w:i w:val="false"/>
          <w:color w:val="ff0000"/>
          <w:sz w:val="28"/>
        </w:rPr>
        <w:t xml:space="preserve"> шешімімен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11 тамыздағы </w:t>
      </w:r>
      <w:r>
        <w:rPr>
          <w:rFonts w:ascii="Times New Roman"/>
          <w:b w:val="false"/>
          <w:i w:val="false"/>
          <w:color w:val="000000"/>
          <w:sz w:val="28"/>
        </w:rPr>
        <w:t>№ 48/434-VI</w:t>
      </w:r>
      <w:r>
        <w:rPr>
          <w:rFonts w:ascii="Times New Roman"/>
          <w:b w:val="false"/>
          <w:i w:val="false"/>
          <w:color w:val="000000"/>
          <w:sz w:val="28"/>
        </w:rPr>
        <w:t xml:space="preserve"> "Жарма аудандық мәслихатының 2019 жылғы 27 желтоқсандағы </w:t>
      </w:r>
      <w:r>
        <w:rPr>
          <w:rFonts w:ascii="Times New Roman"/>
          <w:b w:val="false"/>
          <w:i w:val="false"/>
          <w:color w:val="000000"/>
          <w:sz w:val="28"/>
        </w:rPr>
        <w:t>№ 41/333-VI</w:t>
      </w:r>
      <w:r>
        <w:rPr>
          <w:rFonts w:ascii="Times New Roman"/>
          <w:b w:val="false"/>
          <w:i w:val="false"/>
          <w:color w:val="000000"/>
          <w:sz w:val="28"/>
        </w:rPr>
        <w:t xml:space="preserve">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№7495 болып тіркелген) шешіміне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42/353-VI</w:t>
      </w:r>
      <w:r>
        <w:rPr>
          <w:rFonts w:ascii="Times New Roman"/>
          <w:b w:val="false"/>
          <w:i w:val="false"/>
          <w:color w:val="000000"/>
          <w:sz w:val="28"/>
        </w:rPr>
        <w:t xml:space="preserve"> "2020-2022 жылдарға арналған Жарма ауданы Божығұр ауылдық округінің бюджеті туралы" (нормативтік құқықтық актілерді мемлекеттік тіркеу Тізілімінде № 6645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22902,2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944,0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21958,2 мың теңге;</w:t>
      </w:r>
    </w:p>
    <w:bookmarkEnd w:id="8"/>
    <w:bookmarkStart w:name="z16" w:id="9"/>
    <w:p>
      <w:pPr>
        <w:spacing w:after="0"/>
        <w:ind w:left="0"/>
        <w:jc w:val="both"/>
      </w:pPr>
      <w:r>
        <w:rPr>
          <w:rFonts w:ascii="Times New Roman"/>
          <w:b w:val="false"/>
          <w:i w:val="false"/>
          <w:color w:val="000000"/>
          <w:sz w:val="28"/>
        </w:rPr>
        <w:t>
      2) шығындар – 22902,2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49/456-VI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Божығұр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14 914,2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