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4f71" w14:textId="fcd4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қантардағы № 42/357-VI "2020-2022 жылдарға арналған Жарма ауданы Қалбатау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24 маусымдағы № 47/426-VI шешімі. Шығыс Қазақстан облысының Әділет департаментінде 2020 жылғы 2 шілдеде № 7252 болып тіркелді. Күші жойылды - Шығыс Қазақстан облысы Жарма аудандық мәслихатының 2020 жылғы 30 желтоқсандағы № 53/546-VI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53/546-VI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2-7 тармағына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w:t>
      </w:r>
      <w:r>
        <w:rPr>
          <w:rFonts w:ascii="Times New Roman"/>
          <w:b w:val="false"/>
          <w:i w:val="false"/>
          <w:color w:val="000000"/>
          <w:sz w:val="28"/>
        </w:rPr>
        <w:t>№ 42/357-VI</w:t>
      </w:r>
      <w:r>
        <w:rPr>
          <w:rFonts w:ascii="Times New Roman"/>
          <w:b w:val="false"/>
          <w:i w:val="false"/>
          <w:color w:val="000000"/>
          <w:sz w:val="28"/>
        </w:rPr>
        <w:t xml:space="preserve"> "2020-2022 жылдарға арналған Жарма ауданы Қалбатау ауылдық округінің бюджеті туралы" (нормативтік құқықтық актілерді мемлекеттік тіркеу Тізілімінде № 6641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шешіміне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Қалбатау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80 603,0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34229,0 мың теңге;</w:t>
      </w:r>
    </w:p>
    <w:bookmarkEnd w:id="5"/>
    <w:bookmarkStart w:name="z13" w:id="6"/>
    <w:p>
      <w:pPr>
        <w:spacing w:after="0"/>
        <w:ind w:left="0"/>
        <w:jc w:val="both"/>
      </w:pPr>
      <w:r>
        <w:rPr>
          <w:rFonts w:ascii="Times New Roman"/>
          <w:b w:val="false"/>
          <w:i w:val="false"/>
          <w:color w:val="000000"/>
          <w:sz w:val="28"/>
        </w:rPr>
        <w:t>
      салықтық емес түсімдер – 1800,0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44 574,0 мың теңге;</w:t>
      </w:r>
    </w:p>
    <w:bookmarkEnd w:id="8"/>
    <w:bookmarkStart w:name="z16" w:id="9"/>
    <w:p>
      <w:pPr>
        <w:spacing w:after="0"/>
        <w:ind w:left="0"/>
        <w:jc w:val="both"/>
      </w:pPr>
      <w:r>
        <w:rPr>
          <w:rFonts w:ascii="Times New Roman"/>
          <w:b w:val="false"/>
          <w:i w:val="false"/>
          <w:color w:val="000000"/>
          <w:sz w:val="28"/>
        </w:rPr>
        <w:t>
      2) шығындар – 92893,9мың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(профициті) – -12 290,9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 12 290,9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12 290,9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Догалбаев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24 маусымы </w:t>
            </w:r>
            <w:r>
              <w:br/>
            </w:r>
            <w:r>
              <w:rPr>
                <w:rFonts w:ascii="Times New Roman"/>
                <w:b w:val="false"/>
                <w:i w:val="false"/>
                <w:color w:val="000000"/>
                <w:sz w:val="20"/>
              </w:rPr>
              <w:t xml:space="preserve">№ 47/426-VI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42/357-VI </w:t>
            </w:r>
            <w:r>
              <w:br/>
            </w:r>
            <w:r>
              <w:rPr>
                <w:rFonts w:ascii="Times New Roman"/>
                <w:b w:val="false"/>
                <w:i w:val="false"/>
                <w:color w:val="000000"/>
                <w:sz w:val="20"/>
              </w:rPr>
              <w:t>шешіміне 1 қосымша</w:t>
            </w:r>
          </w:p>
        </w:tc>
      </w:tr>
    </w:tbl>
    <w:bookmarkStart w:name="z34" w:id="23"/>
    <w:p>
      <w:pPr>
        <w:spacing w:after="0"/>
        <w:ind w:left="0"/>
        <w:jc w:val="left"/>
      </w:pPr>
      <w:r>
        <w:rPr>
          <w:rFonts w:ascii="Times New Roman"/>
          <w:b/>
          <w:i w:val="false"/>
          <w:color w:val="000000"/>
        </w:rPr>
        <w:t xml:space="preserve"> 2020 жылға арналған Жарма ауданы Қалбатау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93"/>
        <w:gridCol w:w="1484"/>
        <w:gridCol w:w="1485"/>
        <w:gridCol w:w="3838"/>
        <w:gridCol w:w="33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92 893,9</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41 857,4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41 857,4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41 857,4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40 383,4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40 949,0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40 949,0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40 949,0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17 149,0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