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e4f33" w14:textId="2ae4f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Жарма ауданы Әуезов кентінің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Жарма аудандық мәслихатының 2020 жылғы 13 қаңтардағы № 42/349-VI шешімі. Шығыс Қазақстан облысының Әділет департаментінде 2020 жылғы 20 қаңтарда № 6649 болып тіркелді. Күші жойылды - Шығыс Қазақстан облысы Жарма аудандық мәслихатының 2020 жылғы 30 желтоқсандағы № 53/538-VI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Жарма аудандық мәслихатының 30.12.2020 № 53/538-VI </w:t>
      </w:r>
      <w:r>
        <w:rPr>
          <w:rFonts w:ascii="Times New Roman"/>
          <w:b w:val="false"/>
          <w:i w:val="false"/>
          <w:color w:val="ff0000"/>
          <w:sz w:val="28"/>
        </w:rPr>
        <w:t>шешімімен</w:t>
      </w:r>
      <w:r>
        <w:rPr>
          <w:rFonts w:ascii="Times New Roman"/>
          <w:b w:val="false"/>
          <w:i w:val="false"/>
          <w:color w:val="ff0000"/>
          <w:sz w:val="28"/>
        </w:rPr>
        <w:t xml:space="preserve"> (01.01.2021 бастап қолданысқа енгізіледі).</w:t>
      </w:r>
      <w:r>
        <w:br/>
      </w:r>
      <w:r>
        <w:rPr>
          <w:rFonts w:ascii="Times New Roman"/>
          <w:b w:val="false"/>
          <w:i w:val="false"/>
          <w:color w:val="ff0000"/>
          <w:sz w:val="28"/>
        </w:rPr>
        <w:t>
      ЗҚАИ-ның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5"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75-баптарына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6-бабының</w:t>
      </w:r>
      <w:r>
        <w:rPr>
          <w:rFonts w:ascii="Times New Roman"/>
          <w:b w:val="false"/>
          <w:i w:val="false"/>
          <w:color w:val="000000"/>
          <w:sz w:val="28"/>
        </w:rPr>
        <w:t xml:space="preserve"> 1-тармағының 1)-тармақшасына, 2-7-тармағына, Жарма аудандық мәслихатының 2019 жылғы 27 желтоқсандағы № 41/333-VІ "2020-2022 жылдарға арналған Жарма ауданының бюджеті туралы" (нормативтік құқықтық актілерді мемлекеттік тіркеу Тізілімінде № 6484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Жарма аудандық мәслихаты ШЕШІМ ҚАБЫЛДАДЫ:</w:t>
      </w:r>
    </w:p>
    <w:bookmarkEnd w:id="0"/>
    <w:bookmarkStart w:name="z6" w:id="1"/>
    <w:p>
      <w:pPr>
        <w:spacing w:after="0"/>
        <w:ind w:left="0"/>
        <w:jc w:val="both"/>
      </w:pPr>
      <w:r>
        <w:rPr>
          <w:rFonts w:ascii="Times New Roman"/>
          <w:b w:val="false"/>
          <w:i w:val="false"/>
          <w:color w:val="000000"/>
          <w:sz w:val="28"/>
        </w:rPr>
        <w:t xml:space="preserve">
      1. 2020-2022 жылдарға арналған Жарма ауданы Әуезов кентінің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1"/>
    <w:p>
      <w:pPr>
        <w:spacing w:after="0"/>
        <w:ind w:left="0"/>
        <w:jc w:val="both"/>
      </w:pPr>
      <w:r>
        <w:rPr>
          <w:rFonts w:ascii="Times New Roman"/>
          <w:b w:val="false"/>
          <w:i w:val="false"/>
          <w:color w:val="000000"/>
          <w:sz w:val="28"/>
        </w:rPr>
        <w:t>
      1) кірістер – 40523,3 мың теңге, соның ішінде:</w:t>
      </w:r>
    </w:p>
    <w:p>
      <w:pPr>
        <w:spacing w:after="0"/>
        <w:ind w:left="0"/>
        <w:jc w:val="both"/>
      </w:pPr>
      <w:r>
        <w:rPr>
          <w:rFonts w:ascii="Times New Roman"/>
          <w:b w:val="false"/>
          <w:i w:val="false"/>
          <w:color w:val="000000"/>
          <w:sz w:val="28"/>
        </w:rPr>
        <w:t>
      салықтық түсімдер – 12228,7 мың теңге;</w:t>
      </w:r>
    </w:p>
    <w:p>
      <w:pPr>
        <w:spacing w:after="0"/>
        <w:ind w:left="0"/>
        <w:jc w:val="both"/>
      </w:pPr>
      <w:r>
        <w:rPr>
          <w:rFonts w:ascii="Times New Roman"/>
          <w:b w:val="false"/>
          <w:i w:val="false"/>
          <w:color w:val="000000"/>
          <w:sz w:val="28"/>
        </w:rPr>
        <w:t>
      салықтық емес түсімдер – 1086,0 мың теңге;</w:t>
      </w:r>
    </w:p>
    <w:p>
      <w:pPr>
        <w:spacing w:after="0"/>
        <w:ind w:left="0"/>
        <w:jc w:val="both"/>
      </w:pPr>
      <w:r>
        <w:rPr>
          <w:rFonts w:ascii="Times New Roman"/>
          <w:b w:val="false"/>
          <w:i w:val="false"/>
          <w:color w:val="000000"/>
          <w:sz w:val="28"/>
        </w:rPr>
        <w:t>
      негізгі капиталды сатудан түсетін түсімдер – 0,0 теңге;</w:t>
      </w:r>
    </w:p>
    <w:p>
      <w:pPr>
        <w:spacing w:after="0"/>
        <w:ind w:left="0"/>
        <w:jc w:val="both"/>
      </w:pPr>
      <w:r>
        <w:rPr>
          <w:rFonts w:ascii="Times New Roman"/>
          <w:b w:val="false"/>
          <w:i w:val="false"/>
          <w:color w:val="000000"/>
          <w:sz w:val="28"/>
        </w:rPr>
        <w:t>
      трансферттер түсімі – 27208,6 мың теңге;</w:t>
      </w:r>
    </w:p>
    <w:p>
      <w:pPr>
        <w:spacing w:after="0"/>
        <w:ind w:left="0"/>
        <w:jc w:val="both"/>
      </w:pPr>
      <w:r>
        <w:rPr>
          <w:rFonts w:ascii="Times New Roman"/>
          <w:b w:val="false"/>
          <w:i w:val="false"/>
          <w:color w:val="000000"/>
          <w:sz w:val="28"/>
        </w:rPr>
        <w:t>
      2) шығындар – 43449,9 мың теңге;</w:t>
      </w:r>
    </w:p>
    <w:p>
      <w:pPr>
        <w:spacing w:after="0"/>
        <w:ind w:left="0"/>
        <w:jc w:val="both"/>
      </w:pPr>
      <w:r>
        <w:rPr>
          <w:rFonts w:ascii="Times New Roman"/>
          <w:b w:val="false"/>
          <w:i w:val="false"/>
          <w:color w:val="000000"/>
          <w:sz w:val="28"/>
        </w:rPr>
        <w:t>
      3) таза бюджеттік кредиттеу – 0,0 теңге:</w:t>
      </w:r>
    </w:p>
    <w:p>
      <w:pPr>
        <w:spacing w:after="0"/>
        <w:ind w:left="0"/>
        <w:jc w:val="both"/>
      </w:pPr>
      <w:r>
        <w:rPr>
          <w:rFonts w:ascii="Times New Roman"/>
          <w:b w:val="false"/>
          <w:i w:val="false"/>
          <w:color w:val="000000"/>
          <w:sz w:val="28"/>
        </w:rPr>
        <w:t>
      бюджеттік кредиттер – 0,0 теңге;</w:t>
      </w:r>
    </w:p>
    <w:p>
      <w:pPr>
        <w:spacing w:after="0"/>
        <w:ind w:left="0"/>
        <w:jc w:val="both"/>
      </w:pPr>
      <w:r>
        <w:rPr>
          <w:rFonts w:ascii="Times New Roman"/>
          <w:b w:val="false"/>
          <w:i w:val="false"/>
          <w:color w:val="000000"/>
          <w:sz w:val="28"/>
        </w:rPr>
        <w:t>
      бюджеттік кредиттерді өтеу – 0,0 теңге;</w:t>
      </w:r>
    </w:p>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p>
      <w:pPr>
        <w:spacing w:after="0"/>
        <w:ind w:left="0"/>
        <w:jc w:val="both"/>
      </w:pPr>
      <w:r>
        <w:rPr>
          <w:rFonts w:ascii="Times New Roman"/>
          <w:b w:val="false"/>
          <w:i w:val="false"/>
          <w:color w:val="000000"/>
          <w:sz w:val="28"/>
        </w:rPr>
        <w:t>
      қаржы активтерін сатып алу – 0,0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теңге;</w:t>
      </w:r>
    </w:p>
    <w:p>
      <w:pPr>
        <w:spacing w:after="0"/>
        <w:ind w:left="0"/>
        <w:jc w:val="both"/>
      </w:pPr>
      <w:r>
        <w:rPr>
          <w:rFonts w:ascii="Times New Roman"/>
          <w:b w:val="false"/>
          <w:i w:val="false"/>
          <w:color w:val="000000"/>
          <w:sz w:val="28"/>
        </w:rPr>
        <w:t>
      5) бюджет тапшылығы (профицииті) – -2926,6 теңге;</w:t>
      </w:r>
    </w:p>
    <w:p>
      <w:pPr>
        <w:spacing w:after="0"/>
        <w:ind w:left="0"/>
        <w:jc w:val="both"/>
      </w:pPr>
      <w:r>
        <w:rPr>
          <w:rFonts w:ascii="Times New Roman"/>
          <w:b w:val="false"/>
          <w:i w:val="false"/>
          <w:color w:val="000000"/>
          <w:sz w:val="28"/>
        </w:rPr>
        <w:t>
      6) бюджет тапшылығын қаржыландыру (профицитін пайдалану) – 2926,6 теңге, соның ішінде:</w:t>
      </w:r>
    </w:p>
    <w:p>
      <w:pPr>
        <w:spacing w:after="0"/>
        <w:ind w:left="0"/>
        <w:jc w:val="both"/>
      </w:pPr>
      <w:r>
        <w:rPr>
          <w:rFonts w:ascii="Times New Roman"/>
          <w:b w:val="false"/>
          <w:i w:val="false"/>
          <w:color w:val="000000"/>
          <w:sz w:val="28"/>
        </w:rPr>
        <w:t>
      қарыздар түсімі – 0,0 теңге;</w:t>
      </w:r>
    </w:p>
    <w:p>
      <w:pPr>
        <w:spacing w:after="0"/>
        <w:ind w:left="0"/>
        <w:jc w:val="both"/>
      </w:pPr>
      <w:r>
        <w:rPr>
          <w:rFonts w:ascii="Times New Roman"/>
          <w:b w:val="false"/>
          <w:i w:val="false"/>
          <w:color w:val="000000"/>
          <w:sz w:val="28"/>
        </w:rPr>
        <w:t>
      қарыздарды өтеу – 0,0 теңге;</w:t>
      </w:r>
    </w:p>
    <w:p>
      <w:pPr>
        <w:spacing w:after="0"/>
        <w:ind w:left="0"/>
        <w:jc w:val="both"/>
      </w:pPr>
      <w:r>
        <w:rPr>
          <w:rFonts w:ascii="Times New Roman"/>
          <w:b w:val="false"/>
          <w:i w:val="false"/>
          <w:color w:val="000000"/>
          <w:sz w:val="28"/>
        </w:rPr>
        <w:t xml:space="preserve">
      бюджет қаражатының пайдаланылатын қалдықтары – 2926,6 теңге.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Жарма аудандық мәслихатының 23.11.2020 </w:t>
      </w:r>
      <w:r>
        <w:rPr>
          <w:rFonts w:ascii="Times New Roman"/>
          <w:b w:val="false"/>
          <w:i w:val="false"/>
          <w:color w:val="000000"/>
          <w:sz w:val="28"/>
        </w:rPr>
        <w:t>№ 52/500-VI</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2. 2020 жылға Жарма ауданы Әуезов кентінің бюджетіне субвенция көлемi 19164,0 мың теңге сомада қарастырылсын.</w:t>
      </w:r>
    </w:p>
    <w:bookmarkEnd w:id="2"/>
    <w:bookmarkStart w:name="z8" w:id="3"/>
    <w:p>
      <w:pPr>
        <w:spacing w:after="0"/>
        <w:ind w:left="0"/>
        <w:jc w:val="both"/>
      </w:pPr>
      <w:r>
        <w:rPr>
          <w:rFonts w:ascii="Times New Roman"/>
          <w:b w:val="false"/>
          <w:i w:val="false"/>
          <w:color w:val="000000"/>
          <w:sz w:val="28"/>
        </w:rPr>
        <w:t>
      3. Осы шешім 2020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Тулеубаева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Жарма аудандық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Сахметжанова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13 қаңтардағы </w:t>
            </w:r>
            <w:r>
              <w:br/>
            </w:r>
            <w:r>
              <w:rPr>
                <w:rFonts w:ascii="Times New Roman"/>
                <w:b w:val="false"/>
                <w:i w:val="false"/>
                <w:color w:val="000000"/>
                <w:sz w:val="20"/>
              </w:rPr>
              <w:t xml:space="preserve">№ 42/349-VI шешіміне </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2020 жылға арналған Жарма ауданы Әуезов кентінің бюджеті</w:t>
      </w:r>
    </w:p>
    <w:p>
      <w:pPr>
        <w:spacing w:after="0"/>
        <w:ind w:left="0"/>
        <w:jc w:val="both"/>
      </w:pPr>
      <w:r>
        <w:rPr>
          <w:rFonts w:ascii="Times New Roman"/>
          <w:b w:val="false"/>
          <w:i w:val="false"/>
          <w:color w:val="ff0000"/>
          <w:sz w:val="28"/>
        </w:rPr>
        <w:t xml:space="preserve">
      Ескерту. 1-қосымша жаңа редакцияда - Шығыс Қазақстан облысы Жарма аудандық мәслихатының 23.11.2020 </w:t>
      </w:r>
      <w:r>
        <w:rPr>
          <w:rFonts w:ascii="Times New Roman"/>
          <w:b w:val="false"/>
          <w:i w:val="false"/>
          <w:color w:val="ff0000"/>
          <w:sz w:val="28"/>
        </w:rPr>
        <w:t>№ 52/500-VI</w:t>
      </w:r>
      <w:r>
        <w:rPr>
          <w:rFonts w:ascii="Times New Roman"/>
          <w:b w:val="false"/>
          <w:i w:val="false"/>
          <w:color w:val="ff0000"/>
          <w:sz w:val="28"/>
        </w:rPr>
        <w:t xml:space="preserve"> шешімімен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
        <w:gridCol w:w="740"/>
        <w:gridCol w:w="477"/>
        <w:gridCol w:w="740"/>
        <w:gridCol w:w="7802"/>
        <w:gridCol w:w="206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кірістер </w:t>
            </w:r>
            <w:r>
              <w:br/>
            </w:r>
            <w:r>
              <w:rPr>
                <w:rFonts w:ascii="Times New Roman"/>
                <w:b w:val="false"/>
                <w:i w:val="false"/>
                <w:color w:val="000000"/>
                <w:sz w:val="20"/>
              </w:rPr>
              <w:t>(мың теңге)</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40 523,3</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12 228,7</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1 434,1</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1 434,1</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1 434,1</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10 794,6</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10 571,6</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4 271,6</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1 086,0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1 086,0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1 086,0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1 086,0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27 208,6</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27 208,6</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27 208,6</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8 044,6</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жалпы сипаттағы мемлекеттiк қызметтеріне берілетін субвенциялар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19 164,0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6"/>
        <w:gridCol w:w="1116"/>
        <w:gridCol w:w="1517"/>
        <w:gridCol w:w="1517"/>
        <w:gridCol w:w="3921"/>
        <w:gridCol w:w="311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шығындар </w:t>
            </w:r>
            <w:r>
              <w:br/>
            </w:r>
            <w:r>
              <w:rPr>
                <w:rFonts w:ascii="Times New Roman"/>
                <w:b w:val="false"/>
                <w:i w:val="false"/>
                <w:color w:val="000000"/>
                <w:sz w:val="20"/>
              </w:rPr>
              <w:t>(мың теңге)</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43 449,9</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36 245,9</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36 245,9</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36 245,9</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36 215,9</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7 204,0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7 204,0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7 204,0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1 204,0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-2 926,6</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2 926,6</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2 926,6</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2 926,6</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2 926,6</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2 926,6</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13 қаңтардағы </w:t>
            </w:r>
            <w:r>
              <w:br/>
            </w:r>
            <w:r>
              <w:rPr>
                <w:rFonts w:ascii="Times New Roman"/>
                <w:b w:val="false"/>
                <w:i w:val="false"/>
                <w:color w:val="000000"/>
                <w:sz w:val="20"/>
              </w:rPr>
              <w:t xml:space="preserve">№ 42/349-VI шешіміне </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2021 жылға арналған Жарма ауданы Әуезов кентінің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
        <w:gridCol w:w="740"/>
        <w:gridCol w:w="477"/>
        <w:gridCol w:w="740"/>
        <w:gridCol w:w="7802"/>
        <w:gridCol w:w="206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32 594,0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12 792,0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12 480,0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12 152,0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4 971,0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7 181,0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19 164,0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19 164,0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19 164,0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19 164,0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6"/>
        <w:gridCol w:w="1116"/>
        <w:gridCol w:w="1517"/>
        <w:gridCol w:w="1517"/>
        <w:gridCol w:w="3921"/>
        <w:gridCol w:w="311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32 594,0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20 172,0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20 172,0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20 172,0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20 122,0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12 422,0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12 422,0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12 422,0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2 122,0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13 қаңтардағы </w:t>
            </w:r>
            <w:r>
              <w:br/>
            </w:r>
            <w:r>
              <w:rPr>
                <w:rFonts w:ascii="Times New Roman"/>
                <w:b w:val="false"/>
                <w:i w:val="false"/>
                <w:color w:val="000000"/>
                <w:sz w:val="20"/>
              </w:rPr>
              <w:t xml:space="preserve">№ 42/349-VI шешіміне </w:t>
            </w:r>
            <w:r>
              <w:br/>
            </w: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2022 жылға арналған Жарма ауданы Әуезов кентінің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
        <w:gridCol w:w="740"/>
        <w:gridCol w:w="477"/>
        <w:gridCol w:w="740"/>
        <w:gridCol w:w="7802"/>
        <w:gridCol w:w="206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33 365,0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13 537,0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13 211,0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12 870,0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19 164,0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19 164,0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19 164,0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19 164,0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6"/>
        <w:gridCol w:w="1116"/>
        <w:gridCol w:w="1517"/>
        <w:gridCol w:w="1517"/>
        <w:gridCol w:w="3921"/>
        <w:gridCol w:w="311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33 365,0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20 979,0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20 979,0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20 979,0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20 927,0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12 386,0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12 386,0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12 386,0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3 686,0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