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4358" w14:textId="c784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Жаңғызтөбе кентінің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42/354-VI шешімі. Шығыс Қазақстан облысының Әділет департаментінде 2020 жылғы 20 қаңтарда № 6644 болып тіркелді. Күші жойылды - Шығыс Қазақстан облысы Жарма аудандық мәслихатының 2020 жылғы 30 желтоқсандағы № 53/543-VI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Ескерту. Шешімнің орыс тіліндегі тақырыбы жаңа редакцияда, мемлекеттік тілде өзгеріссіз қалдырылды - Шығыс Қазақстан облысы Жарма аудандық мәслихатының 29.04.2020 </w:t>
      </w:r>
      <w:r>
        <w:rPr>
          <w:rFonts w:ascii="Times New Roman"/>
          <w:b w:val="false"/>
          <w:i w:val="false"/>
          <w:color w:val="ff0000"/>
          <w:sz w:val="28"/>
        </w:rPr>
        <w:t>№ 45/393-VI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2-7-тармағына,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102033,8 мың теңге, соның ішінде:</w:t>
      </w:r>
    </w:p>
    <w:bookmarkStart w:name="z12" w:id="2"/>
    <w:p>
      <w:pPr>
        <w:spacing w:after="0"/>
        <w:ind w:left="0"/>
        <w:jc w:val="both"/>
      </w:pPr>
      <w:r>
        <w:rPr>
          <w:rFonts w:ascii="Times New Roman"/>
          <w:b w:val="false"/>
          <w:i w:val="false"/>
          <w:color w:val="000000"/>
          <w:sz w:val="28"/>
        </w:rPr>
        <w:t>
      салықтық түсімдер – 8394,0 мың теңге;</w:t>
      </w:r>
    </w:p>
    <w:bookmarkEnd w:id="2"/>
    <w:bookmarkStart w:name="z13" w:id="3"/>
    <w:p>
      <w:pPr>
        <w:spacing w:after="0"/>
        <w:ind w:left="0"/>
        <w:jc w:val="both"/>
      </w:pPr>
      <w:r>
        <w:rPr>
          <w:rFonts w:ascii="Times New Roman"/>
          <w:b w:val="false"/>
          <w:i w:val="false"/>
          <w:color w:val="000000"/>
          <w:sz w:val="28"/>
        </w:rPr>
        <w:t>
      салықтық емес түсімдер – 0,0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0,0 теңге;</w:t>
      </w:r>
    </w:p>
    <w:bookmarkEnd w:id="4"/>
    <w:bookmarkStart w:name="z15" w:id="5"/>
    <w:p>
      <w:pPr>
        <w:spacing w:after="0"/>
        <w:ind w:left="0"/>
        <w:jc w:val="both"/>
      </w:pPr>
      <w:r>
        <w:rPr>
          <w:rFonts w:ascii="Times New Roman"/>
          <w:b w:val="false"/>
          <w:i w:val="false"/>
          <w:color w:val="000000"/>
          <w:sz w:val="28"/>
        </w:rPr>
        <w:t>
      трансферттер түсімі – 91527,0 мың теңге;</w:t>
      </w:r>
    </w:p>
    <w:bookmarkEnd w:id="5"/>
    <w:bookmarkStart w:name="z16" w:id="6"/>
    <w:p>
      <w:pPr>
        <w:spacing w:after="0"/>
        <w:ind w:left="0"/>
        <w:jc w:val="both"/>
      </w:pPr>
      <w:r>
        <w:rPr>
          <w:rFonts w:ascii="Times New Roman"/>
          <w:b w:val="false"/>
          <w:i w:val="false"/>
          <w:color w:val="000000"/>
          <w:sz w:val="28"/>
        </w:rPr>
        <w:t>
      2) шығындар – 102033,8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0,0 теңге:</w:t>
      </w:r>
    </w:p>
    <w:bookmarkEnd w:id="7"/>
    <w:bookmarkStart w:name="z18" w:id="8"/>
    <w:p>
      <w:pPr>
        <w:spacing w:after="0"/>
        <w:ind w:left="0"/>
        <w:jc w:val="both"/>
      </w:pPr>
      <w:r>
        <w:rPr>
          <w:rFonts w:ascii="Times New Roman"/>
          <w:b w:val="false"/>
          <w:i w:val="false"/>
          <w:color w:val="000000"/>
          <w:sz w:val="28"/>
        </w:rPr>
        <w:t>
      бюджеттік кредиттер – 0,0 теңге;</w:t>
      </w:r>
    </w:p>
    <w:bookmarkEnd w:id="8"/>
    <w:bookmarkStart w:name="z19" w:id="9"/>
    <w:p>
      <w:pPr>
        <w:spacing w:after="0"/>
        <w:ind w:left="0"/>
        <w:jc w:val="both"/>
      </w:pPr>
      <w:r>
        <w:rPr>
          <w:rFonts w:ascii="Times New Roman"/>
          <w:b w:val="false"/>
          <w:i w:val="false"/>
          <w:color w:val="000000"/>
          <w:sz w:val="28"/>
        </w:rPr>
        <w:t>
      бюджеттік кредиттерді өтеу – 0,0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2"/>
    <w:bookmarkStart w:name="z23" w:id="13"/>
    <w:p>
      <w:pPr>
        <w:spacing w:after="0"/>
        <w:ind w:left="0"/>
        <w:jc w:val="both"/>
      </w:pPr>
      <w:r>
        <w:rPr>
          <w:rFonts w:ascii="Times New Roman"/>
          <w:b w:val="false"/>
          <w:i w:val="false"/>
          <w:color w:val="000000"/>
          <w:sz w:val="28"/>
        </w:rPr>
        <w:t>
      5) бюджет тапшылығы (профициті) – -2 112,8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2 112,8 мың теңге, соның ішінде:</w:t>
      </w:r>
    </w:p>
    <w:bookmarkEnd w:id="14"/>
    <w:bookmarkStart w:name="z25" w:id="15"/>
    <w:p>
      <w:pPr>
        <w:spacing w:after="0"/>
        <w:ind w:left="0"/>
        <w:jc w:val="both"/>
      </w:pPr>
      <w:r>
        <w:rPr>
          <w:rFonts w:ascii="Times New Roman"/>
          <w:b w:val="false"/>
          <w:i w:val="false"/>
          <w:color w:val="000000"/>
          <w:sz w:val="28"/>
        </w:rPr>
        <w:t>
      қарыздар түсімі – 0,0 теңге;</w:t>
      </w:r>
    </w:p>
    <w:bookmarkEnd w:id="15"/>
    <w:bookmarkStart w:name="z26" w:id="16"/>
    <w:p>
      <w:pPr>
        <w:spacing w:after="0"/>
        <w:ind w:left="0"/>
        <w:jc w:val="both"/>
      </w:pPr>
      <w:r>
        <w:rPr>
          <w:rFonts w:ascii="Times New Roman"/>
          <w:b w:val="false"/>
          <w:i w:val="false"/>
          <w:color w:val="000000"/>
          <w:sz w:val="28"/>
        </w:rPr>
        <w:t>
      қарыздарды өтеу – 0,0 теңге;</w:t>
      </w:r>
    </w:p>
    <w:bookmarkEnd w:id="16"/>
    <w:p>
      <w:pPr>
        <w:spacing w:after="0"/>
        <w:ind w:left="0"/>
        <w:jc w:val="both"/>
      </w:pPr>
      <w:r>
        <w:rPr>
          <w:rFonts w:ascii="Times New Roman"/>
          <w:b w:val="false"/>
          <w:i w:val="false"/>
          <w:color w:val="000000"/>
          <w:sz w:val="28"/>
        </w:rPr>
        <w:t xml:space="preserve">
      бюджет қаражатының пайдаланылатын қалдықтары – 2 112,8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52/502-VI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17"/>
    <w:p>
      <w:pPr>
        <w:spacing w:after="0"/>
        <w:ind w:left="0"/>
        <w:jc w:val="both"/>
      </w:pPr>
      <w:r>
        <w:rPr>
          <w:rFonts w:ascii="Times New Roman"/>
          <w:b w:val="false"/>
          <w:i w:val="false"/>
          <w:color w:val="000000"/>
          <w:sz w:val="28"/>
        </w:rPr>
        <w:t>
      2. 2020 жылға Жарма ауданы Жаңғызтөбе кентінің бюджетіне субвенция көлемi 23125,0 мың теңге сомада қарастырылсын.</w:t>
      </w:r>
    </w:p>
    <w:bookmarkEnd w:id="17"/>
    <w:bookmarkStart w:name="z8" w:id="18"/>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Жаңғызтөбе кентінің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52/502-VI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469"/>
        <w:gridCol w:w="1469"/>
        <w:gridCol w:w="3799"/>
        <w:gridCol w:w="34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102 033,8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71 918,0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71 918,0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71 918,0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42/354-VI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42/354-VI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