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fa9cb" w14:textId="4cfa9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Жарма ауданы Жарма кентінің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2020 жылғы 13 қаңтардағы № 42/353-VI шешімі. Шығыс Қазақстан облысының Әділет департаментінде 2020 жылғы 20 қаңтарда № 6643 болып тіркелді. Күші жойылды - Шығыс Қазақстан облысы Жарма аудандық мәслихатының 2020 жылғы 30 желтоқсандағы № 53/544-VI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Жарма аудандық мәслихатының 30.12.2020 № 53/544-VI </w:t>
      </w:r>
      <w:r>
        <w:rPr>
          <w:rFonts w:ascii="Times New Roman"/>
          <w:b w:val="false"/>
          <w:i w:val="false"/>
          <w:color w:val="ff0000"/>
          <w:sz w:val="28"/>
        </w:rPr>
        <w:t>шешімімен</w:t>
      </w:r>
      <w:r>
        <w:rPr>
          <w:rFonts w:ascii="Times New Roman"/>
          <w:b w:val="false"/>
          <w:i w:val="false"/>
          <w:color w:val="ff0000"/>
          <w:sz w:val="28"/>
        </w:rPr>
        <w:t xml:space="preserve"> (01.01.2021 бастап қолданысқа енгізіледі).</w:t>
      </w:r>
    </w:p>
    <w:p>
      <w:pPr>
        <w:spacing w:after="0"/>
        <w:ind w:left="0"/>
        <w:jc w:val="both"/>
      </w:pPr>
      <w:r>
        <w:rPr>
          <w:rFonts w:ascii="Times New Roman"/>
          <w:b w:val="false"/>
          <w:i w:val="false"/>
          <w:color w:val="000000"/>
          <w:sz w:val="28"/>
        </w:rPr>
        <w:t xml:space="preserve">
      Ескерту. Шешімнің тақырыбы жаңа редакцияда - Шығыс Қазақстан облысы Жарма аудандық мәслихатының 29.04.2020 </w:t>
      </w:r>
      <w:r>
        <w:rPr>
          <w:rFonts w:ascii="Times New Roman"/>
          <w:b w:val="false"/>
          <w:i w:val="false"/>
          <w:color w:val="000000"/>
          <w:sz w:val="28"/>
        </w:rPr>
        <w:t>№ 45/394-VI</w:t>
      </w:r>
      <w:r>
        <w:rPr>
          <w:rFonts w:ascii="Times New Roman"/>
          <w:b w:val="false"/>
          <w:i w:val="false"/>
          <w:color w:val="000000"/>
          <w:sz w:val="28"/>
        </w:rPr>
        <w:t xml:space="preserve"> шешімімен (01.01.2020 бастап қолданысқа енгізіледі).</w:t>
      </w:r>
    </w:p>
    <w:p>
      <w:pPr>
        <w:spacing w:after="0"/>
        <w:ind w:left="0"/>
        <w:jc w:val="both"/>
      </w:pPr>
      <w:r>
        <w:rPr>
          <w:rFonts w:ascii="Times New Roman"/>
          <w:b w:val="false"/>
          <w:i w:val="false"/>
          <w:color w:val="00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5"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1)-тармақшасына, 2-7-тармағына, Жарма аудандық мәслихатының 2019 жылғы 27 желтоқсандағы № 41/333-VІ "2020-2022 жылдарға арналған Жарма ауданының бюджеті туралы" (нормативтік құқықтық актілерді мемлекеттік тіркеу Тізілімінде № 6484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2020-2022 жылдарға арналған Жарма ауданы Жарма кентінің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1"/>
    <w:p>
      <w:pPr>
        <w:spacing w:after="0"/>
        <w:ind w:left="0"/>
        <w:jc w:val="both"/>
      </w:pPr>
      <w:r>
        <w:rPr>
          <w:rFonts w:ascii="Times New Roman"/>
          <w:b w:val="false"/>
          <w:i w:val="false"/>
          <w:color w:val="000000"/>
          <w:sz w:val="28"/>
        </w:rPr>
        <w:t>
      1) кірістер – 24421,0 мың теңге, соның ішінде:</w:t>
      </w:r>
    </w:p>
    <w:bookmarkStart w:name="z12" w:id="2"/>
    <w:p>
      <w:pPr>
        <w:spacing w:after="0"/>
        <w:ind w:left="0"/>
        <w:jc w:val="both"/>
      </w:pPr>
      <w:r>
        <w:rPr>
          <w:rFonts w:ascii="Times New Roman"/>
          <w:b w:val="false"/>
          <w:i w:val="false"/>
          <w:color w:val="000000"/>
          <w:sz w:val="28"/>
        </w:rPr>
        <w:t>
      салықтық түсімдер – 893,0 мың теңге;</w:t>
      </w:r>
    </w:p>
    <w:bookmarkEnd w:id="2"/>
    <w:bookmarkStart w:name="z13" w:id="3"/>
    <w:p>
      <w:pPr>
        <w:spacing w:after="0"/>
        <w:ind w:left="0"/>
        <w:jc w:val="both"/>
      </w:pPr>
      <w:r>
        <w:rPr>
          <w:rFonts w:ascii="Times New Roman"/>
          <w:b w:val="false"/>
          <w:i w:val="false"/>
          <w:color w:val="000000"/>
          <w:sz w:val="28"/>
        </w:rPr>
        <w:t>
      салықтық емес түсімдер – 30,0 теңге;</w:t>
      </w:r>
    </w:p>
    <w:bookmarkEnd w:id="3"/>
    <w:bookmarkStart w:name="z14" w:id="4"/>
    <w:p>
      <w:pPr>
        <w:spacing w:after="0"/>
        <w:ind w:left="0"/>
        <w:jc w:val="both"/>
      </w:pPr>
      <w:r>
        <w:rPr>
          <w:rFonts w:ascii="Times New Roman"/>
          <w:b w:val="false"/>
          <w:i w:val="false"/>
          <w:color w:val="000000"/>
          <w:sz w:val="28"/>
        </w:rPr>
        <w:t>
      негізгі капиталды сатудан түсетін түсімдер – 0,0 теңге;</w:t>
      </w:r>
    </w:p>
    <w:bookmarkEnd w:id="4"/>
    <w:bookmarkStart w:name="z15" w:id="5"/>
    <w:p>
      <w:pPr>
        <w:spacing w:after="0"/>
        <w:ind w:left="0"/>
        <w:jc w:val="both"/>
      </w:pPr>
      <w:r>
        <w:rPr>
          <w:rFonts w:ascii="Times New Roman"/>
          <w:b w:val="false"/>
          <w:i w:val="false"/>
          <w:color w:val="000000"/>
          <w:sz w:val="28"/>
        </w:rPr>
        <w:t>
      трансферттер түсімі – 23498,0 мың теңге;</w:t>
      </w:r>
    </w:p>
    <w:bookmarkEnd w:id="5"/>
    <w:bookmarkStart w:name="z16" w:id="6"/>
    <w:p>
      <w:pPr>
        <w:spacing w:after="0"/>
        <w:ind w:left="0"/>
        <w:jc w:val="both"/>
      </w:pPr>
      <w:r>
        <w:rPr>
          <w:rFonts w:ascii="Times New Roman"/>
          <w:b w:val="false"/>
          <w:i w:val="false"/>
          <w:color w:val="000000"/>
          <w:sz w:val="28"/>
        </w:rPr>
        <w:t>
      2) шығындар – 24421,0 мың теңге;</w:t>
      </w:r>
    </w:p>
    <w:bookmarkEnd w:id="6"/>
    <w:bookmarkStart w:name="z17" w:id="7"/>
    <w:p>
      <w:pPr>
        <w:spacing w:after="0"/>
        <w:ind w:left="0"/>
        <w:jc w:val="both"/>
      </w:pPr>
      <w:r>
        <w:rPr>
          <w:rFonts w:ascii="Times New Roman"/>
          <w:b w:val="false"/>
          <w:i w:val="false"/>
          <w:color w:val="000000"/>
          <w:sz w:val="28"/>
        </w:rPr>
        <w:t>
      3) таза бюджеттік кредиттеу – 0,0 теңге:</w:t>
      </w:r>
    </w:p>
    <w:bookmarkEnd w:id="7"/>
    <w:bookmarkStart w:name="z18" w:id="8"/>
    <w:p>
      <w:pPr>
        <w:spacing w:after="0"/>
        <w:ind w:left="0"/>
        <w:jc w:val="both"/>
      </w:pPr>
      <w:r>
        <w:rPr>
          <w:rFonts w:ascii="Times New Roman"/>
          <w:b w:val="false"/>
          <w:i w:val="false"/>
          <w:color w:val="000000"/>
          <w:sz w:val="28"/>
        </w:rPr>
        <w:t>
      бюджеттік кредиттер – 0,0 теңге;</w:t>
      </w:r>
    </w:p>
    <w:bookmarkEnd w:id="8"/>
    <w:bookmarkStart w:name="z19" w:id="9"/>
    <w:p>
      <w:pPr>
        <w:spacing w:after="0"/>
        <w:ind w:left="0"/>
        <w:jc w:val="both"/>
      </w:pPr>
      <w:r>
        <w:rPr>
          <w:rFonts w:ascii="Times New Roman"/>
          <w:b w:val="false"/>
          <w:i w:val="false"/>
          <w:color w:val="000000"/>
          <w:sz w:val="28"/>
        </w:rPr>
        <w:t>
      бюджеттік кредиттерді өтеу – 0,0 теңге;</w:t>
      </w:r>
    </w:p>
    <w:bookmarkEnd w:id="9"/>
    <w:bookmarkStart w:name="z20" w:id="10"/>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0"/>
    <w:bookmarkStart w:name="z21" w:id="11"/>
    <w:p>
      <w:pPr>
        <w:spacing w:after="0"/>
        <w:ind w:left="0"/>
        <w:jc w:val="both"/>
      </w:pPr>
      <w:r>
        <w:rPr>
          <w:rFonts w:ascii="Times New Roman"/>
          <w:b w:val="false"/>
          <w:i w:val="false"/>
          <w:color w:val="000000"/>
          <w:sz w:val="28"/>
        </w:rPr>
        <w:t>
      қаржы активтерін сатып алу – 0,0 теңге;</w:t>
      </w:r>
    </w:p>
    <w:bookmarkEnd w:id="11"/>
    <w:bookmarkStart w:name="z22" w:id="12"/>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2"/>
    <w:bookmarkStart w:name="z23" w:id="13"/>
    <w:p>
      <w:pPr>
        <w:spacing w:after="0"/>
        <w:ind w:left="0"/>
        <w:jc w:val="both"/>
      </w:pPr>
      <w:r>
        <w:rPr>
          <w:rFonts w:ascii="Times New Roman"/>
          <w:b w:val="false"/>
          <w:i w:val="false"/>
          <w:color w:val="000000"/>
          <w:sz w:val="28"/>
        </w:rPr>
        <w:t>
      5) бюджет тапшылығы (профициті) – 0,0 теңге;</w:t>
      </w:r>
    </w:p>
    <w:bookmarkEnd w:id="13"/>
    <w:bookmarkStart w:name="z24" w:id="14"/>
    <w:p>
      <w:pPr>
        <w:spacing w:after="0"/>
        <w:ind w:left="0"/>
        <w:jc w:val="both"/>
      </w:pPr>
      <w:r>
        <w:rPr>
          <w:rFonts w:ascii="Times New Roman"/>
          <w:b w:val="false"/>
          <w:i w:val="false"/>
          <w:color w:val="000000"/>
          <w:sz w:val="28"/>
        </w:rPr>
        <w:t>
      6) бюджет тапшылығын қаржыландыру (профицитін пайдалану) – 0,0 теңге, соның ішінде:</w:t>
      </w:r>
    </w:p>
    <w:bookmarkEnd w:id="14"/>
    <w:bookmarkStart w:name="z25" w:id="15"/>
    <w:p>
      <w:pPr>
        <w:spacing w:after="0"/>
        <w:ind w:left="0"/>
        <w:jc w:val="both"/>
      </w:pPr>
      <w:r>
        <w:rPr>
          <w:rFonts w:ascii="Times New Roman"/>
          <w:b w:val="false"/>
          <w:i w:val="false"/>
          <w:color w:val="000000"/>
          <w:sz w:val="28"/>
        </w:rPr>
        <w:t>
      қарыздар түсімі – 0,0 теңге;</w:t>
      </w:r>
    </w:p>
    <w:bookmarkEnd w:id="15"/>
    <w:bookmarkStart w:name="z26" w:id="16"/>
    <w:p>
      <w:pPr>
        <w:spacing w:after="0"/>
        <w:ind w:left="0"/>
        <w:jc w:val="both"/>
      </w:pPr>
      <w:r>
        <w:rPr>
          <w:rFonts w:ascii="Times New Roman"/>
          <w:b w:val="false"/>
          <w:i w:val="false"/>
          <w:color w:val="000000"/>
          <w:sz w:val="28"/>
        </w:rPr>
        <w:t>
      қарыздарды өтеу – 0,0 теңге;</w:t>
      </w:r>
    </w:p>
    <w:bookmarkEnd w:id="16"/>
    <w:p>
      <w:pPr>
        <w:spacing w:after="0"/>
        <w:ind w:left="0"/>
        <w:jc w:val="both"/>
      </w:pPr>
      <w:r>
        <w:rPr>
          <w:rFonts w:ascii="Times New Roman"/>
          <w:b w:val="false"/>
          <w:i w:val="false"/>
          <w:color w:val="000000"/>
          <w:sz w:val="28"/>
        </w:rPr>
        <w:t xml:space="preserve">
      бюджет қаражатының пайдаланылатын қалдықтары – 0,0 теңге.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Жарма аудандық мәслихатының 23.11.2020 </w:t>
      </w:r>
      <w:r>
        <w:rPr>
          <w:rFonts w:ascii="Times New Roman"/>
          <w:b w:val="false"/>
          <w:i w:val="false"/>
          <w:color w:val="000000"/>
          <w:sz w:val="28"/>
        </w:rPr>
        <w:t>№ 52/503-VI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7" w:id="17"/>
    <w:p>
      <w:pPr>
        <w:spacing w:after="0"/>
        <w:ind w:left="0"/>
        <w:jc w:val="both"/>
      </w:pPr>
      <w:r>
        <w:rPr>
          <w:rFonts w:ascii="Times New Roman"/>
          <w:b w:val="false"/>
          <w:i w:val="false"/>
          <w:color w:val="000000"/>
          <w:sz w:val="28"/>
        </w:rPr>
        <w:t>
      2. 2020 жылға Жарма ауданы Жарма кентінің бюджетіне субвенция көлемi 15235,0 мың теңге сомада қарастырылсын.</w:t>
      </w:r>
    </w:p>
    <w:bookmarkEnd w:id="17"/>
    <w:bookmarkStart w:name="z8" w:id="18"/>
    <w:p>
      <w:pPr>
        <w:spacing w:after="0"/>
        <w:ind w:left="0"/>
        <w:jc w:val="both"/>
      </w:pPr>
      <w:r>
        <w:rPr>
          <w:rFonts w:ascii="Times New Roman"/>
          <w:b w:val="false"/>
          <w:i w:val="false"/>
          <w:color w:val="000000"/>
          <w:sz w:val="28"/>
        </w:rPr>
        <w:t>
      3. Осы шешім 2020 жылғы 1 қаңтардан бастап қолданысқа енгізіледі.</w:t>
      </w:r>
    </w:p>
    <w:bookmarkEnd w:id="1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Тулеубаева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Жарма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13 қаңтардағы </w:t>
            </w:r>
            <w:r>
              <w:br/>
            </w:r>
            <w:r>
              <w:rPr>
                <w:rFonts w:ascii="Times New Roman"/>
                <w:b w:val="false"/>
                <w:i w:val="false"/>
                <w:color w:val="000000"/>
                <w:sz w:val="20"/>
              </w:rPr>
              <w:t xml:space="preserve">№ 42/353-VI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2020 жылға арналған Жарма ауданы Жарма кентінің бюджеті</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Жарма аудандық мәслихатының 23.11.2020 </w:t>
      </w:r>
      <w:r>
        <w:rPr>
          <w:rFonts w:ascii="Times New Roman"/>
          <w:b w:val="false"/>
          <w:i w:val="false"/>
          <w:color w:val="ff0000"/>
          <w:sz w:val="28"/>
        </w:rPr>
        <w:t>№ 52/503-VI</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740"/>
        <w:gridCol w:w="477"/>
        <w:gridCol w:w="740"/>
        <w:gridCol w:w="7802"/>
        <w:gridCol w:w="20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кірістер </w:t>
            </w:r>
          </w:p>
          <w:p>
            <w:pPr>
              <w:spacing w:after="20"/>
              <w:ind w:left="20"/>
              <w:jc w:val="both"/>
            </w:pPr>
            <w:r>
              <w:rPr>
                <w:rFonts w:ascii="Times New Roman"/>
                <w:b w:val="false"/>
                <w:i w:val="false"/>
                <w:color w:val="000000"/>
                <w:sz w:val="20"/>
              </w:rPr>
              <w:t>(мың теңге)</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24 421,0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23 498,0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23 498,0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23 498,0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жалпы сипаттағы мемлекеттiк қызметтеріне берілетін субвенциялар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1116"/>
        <w:gridCol w:w="1517"/>
        <w:gridCol w:w="1517"/>
        <w:gridCol w:w="3921"/>
        <w:gridCol w:w="31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шығындар </w:t>
            </w:r>
          </w:p>
          <w:p>
            <w:pPr>
              <w:spacing w:after="20"/>
              <w:ind w:left="20"/>
              <w:jc w:val="both"/>
            </w:pPr>
            <w:r>
              <w:rPr>
                <w:rFonts w:ascii="Times New Roman"/>
                <w:b w:val="false"/>
                <w:i w:val="false"/>
                <w:color w:val="000000"/>
                <w:sz w:val="20"/>
              </w:rPr>
              <w:t>(мың теңге)</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24 421,0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17 248,0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17 248,0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17 248,0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16 342,0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5 489,0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5 489,0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5 489,0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5 489,0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13 қаңтардағы </w:t>
            </w:r>
            <w:r>
              <w:br/>
            </w:r>
            <w:r>
              <w:rPr>
                <w:rFonts w:ascii="Times New Roman"/>
                <w:b w:val="false"/>
                <w:i w:val="false"/>
                <w:color w:val="000000"/>
                <w:sz w:val="20"/>
              </w:rPr>
              <w:t xml:space="preserve">№ 42/353-VI шешіміне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2021 жылға арналған Жарма ауданы Жарма кентінің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740"/>
        <w:gridCol w:w="477"/>
        <w:gridCol w:w="740"/>
        <w:gridCol w:w="7802"/>
        <w:gridCol w:w="20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18 547,0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3 312,0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3 312,0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1116"/>
        <w:gridCol w:w="1517"/>
        <w:gridCol w:w="1517"/>
        <w:gridCol w:w="3921"/>
        <w:gridCol w:w="31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18 547,0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15 877,0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15 877,0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15 877,0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15 827,0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13 қаңтардағы </w:t>
            </w:r>
            <w:r>
              <w:br/>
            </w:r>
            <w:r>
              <w:rPr>
                <w:rFonts w:ascii="Times New Roman"/>
                <w:b w:val="false"/>
                <w:i w:val="false"/>
                <w:color w:val="000000"/>
                <w:sz w:val="20"/>
              </w:rPr>
              <w:t xml:space="preserve">№ 42/353-VI шешіміне </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2022 жылға арналған Жарма ауданы Жарма кентінің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740"/>
        <w:gridCol w:w="477"/>
        <w:gridCol w:w="740"/>
        <w:gridCol w:w="7802"/>
        <w:gridCol w:w="20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18 711,0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3 476,0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3 476,0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1116"/>
        <w:gridCol w:w="1517"/>
        <w:gridCol w:w="1517"/>
        <w:gridCol w:w="3921"/>
        <w:gridCol w:w="31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18 711,0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16 486,0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16 486,0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16 486,0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16 434,0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