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17037" w14:textId="84170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2020 жылғы 16 қаңтардағы № 46-6-VI "2020-2022 жылдарға Бородулиха ауданы Дмитриевка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2020 жылғы 25 желтоқсандағы № 56-10-VI шешімі. Шығыс Қазақстан облысының Әділет департаментінде 2020 жылғы 30 желтоқсанда № 8136 болып тіркелді. Күші жойылды - Шығыс Қазақстан облысы Бородулиха аудандық мәслихатының 2021 жылғы 19 қаңтардағы № 2-6-VII шешімімен</w:t>
      </w:r>
    </w:p>
    <w:p>
      <w:pPr>
        <w:spacing w:after="0"/>
        <w:ind w:left="0"/>
        <w:jc w:val="both"/>
      </w:pPr>
      <w:bookmarkStart w:name="z5" w:id="0"/>
      <w:r>
        <w:rPr>
          <w:rFonts w:ascii="Times New Roman"/>
          <w:b w:val="false"/>
          <w:i w:val="false"/>
          <w:color w:val="ff0000"/>
          <w:sz w:val="28"/>
        </w:rPr>
        <w:t xml:space="preserve">
      Ескерту. Шығыс Қазақстан облысы Бородулиха аудандық мәслихатының 19.01.2021 № 2-6-VII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bookmarkEnd w:id="0"/>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109-1-бабының</w:t>
      </w:r>
      <w:r>
        <w:rPr>
          <w:rFonts w:ascii="Times New Roman"/>
          <w:b w:val="false"/>
          <w:i w:val="false"/>
          <w:color w:val="000000"/>
          <w:sz w:val="28"/>
        </w:rPr>
        <w:t xml:space="preserve"> 1-тармағына,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1-тармағының 1) тармақшасына сәйкес, Бородулиха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Бородулиха аудандық мәслихатының 2020 жылғы 16 қаңтардағы № 45-6-VI "2020-2022 жылдарға арналған Бородулиха ауданы Дмитриевка ауылдық округінің бюджеті туралы" (Нормативтік құқықтық актілерді мемлекеттік тіркеу тізілімінде 6624 нөмірімен тіркелген, Қазақстан Республикасы нормативтік құқықтық актілерінің электрондық түрдегі Эталондық бақылау банкінде 2020 жылғы 24 қаңтарда, "Пульс района", "Аудан тынысы" аудандық газеттерінде 2020 жылғы 7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Дмитриевка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20674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2966 мың теңге;</w:t>
      </w:r>
    </w:p>
    <w:bookmarkEnd w:id="5"/>
    <w:bookmarkStart w:name="z13" w:id="6"/>
    <w:p>
      <w:pPr>
        <w:spacing w:after="0"/>
        <w:ind w:left="0"/>
        <w:jc w:val="both"/>
      </w:pPr>
      <w:r>
        <w:rPr>
          <w:rFonts w:ascii="Times New Roman"/>
          <w:b w:val="false"/>
          <w:i w:val="false"/>
          <w:color w:val="000000"/>
          <w:sz w:val="28"/>
        </w:rPr>
        <w:t>
      салықтық емес түсімдер – 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 теңге;</w:t>
      </w:r>
    </w:p>
    <w:bookmarkEnd w:id="7"/>
    <w:bookmarkStart w:name="z15" w:id="8"/>
    <w:p>
      <w:pPr>
        <w:spacing w:after="0"/>
        <w:ind w:left="0"/>
        <w:jc w:val="both"/>
      </w:pPr>
      <w:r>
        <w:rPr>
          <w:rFonts w:ascii="Times New Roman"/>
          <w:b w:val="false"/>
          <w:i w:val="false"/>
          <w:color w:val="000000"/>
          <w:sz w:val="28"/>
        </w:rPr>
        <w:t>
      трансферттер түсімі – 17708 мың теңге;</w:t>
      </w:r>
    </w:p>
    <w:bookmarkEnd w:id="8"/>
    <w:bookmarkStart w:name="z16" w:id="9"/>
    <w:p>
      <w:pPr>
        <w:spacing w:after="0"/>
        <w:ind w:left="0"/>
        <w:jc w:val="both"/>
      </w:pPr>
      <w:r>
        <w:rPr>
          <w:rFonts w:ascii="Times New Roman"/>
          <w:b w:val="false"/>
          <w:i w:val="false"/>
          <w:color w:val="000000"/>
          <w:sz w:val="28"/>
        </w:rPr>
        <w:t>
      2) шығындар – 20674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 теңге;</w:t>
      </w:r>
    </w:p>
    <w:bookmarkEnd w:id="10"/>
    <w:bookmarkStart w:name="z18"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9" w:id="12"/>
    <w:p>
      <w:pPr>
        <w:spacing w:after="0"/>
        <w:ind w:left="0"/>
        <w:jc w:val="both"/>
      </w:pPr>
      <w:r>
        <w:rPr>
          <w:rFonts w:ascii="Times New Roman"/>
          <w:b w:val="false"/>
          <w:i w:val="false"/>
          <w:color w:val="000000"/>
          <w:sz w:val="28"/>
        </w:rPr>
        <w:t>
      5) бюджет тапшылығы (профициті) – 0 теңге;</w:t>
      </w:r>
    </w:p>
    <w:bookmarkEnd w:id="12"/>
    <w:bookmarkStart w:name="z20" w:id="13"/>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3"/>
    <w:bookmarkStart w:name="z21" w:id="1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жаңа редакцияда жазылсын.</w:t>
      </w:r>
    </w:p>
    <w:bookmarkEnd w:id="14"/>
    <w:bookmarkStart w:name="z22" w:id="15"/>
    <w:p>
      <w:pPr>
        <w:spacing w:after="0"/>
        <w:ind w:left="0"/>
        <w:jc w:val="both"/>
      </w:pPr>
      <w:r>
        <w:rPr>
          <w:rFonts w:ascii="Times New Roman"/>
          <w:b w:val="false"/>
          <w:i w:val="false"/>
          <w:color w:val="000000"/>
          <w:sz w:val="28"/>
        </w:rPr>
        <w:t>
      Осы шешім 2020 жылғы 1 қаңтардан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аудандық мәслихат депутаты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Мокроусова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25 желтоқсандағы № 56-10-VI </w:t>
            </w:r>
            <w:r>
              <w:br/>
            </w:r>
            <w:r>
              <w:rPr>
                <w:rFonts w:ascii="Times New Roman"/>
                <w:b w:val="false"/>
                <w:i w:val="false"/>
                <w:color w:val="000000"/>
                <w:sz w:val="20"/>
              </w:rPr>
              <w:t>шешіміне қосымша</w:t>
            </w:r>
          </w:p>
        </w:tc>
      </w:tr>
    </w:tbl>
    <w:bookmarkStart w:name="z26" w:id="16"/>
    <w:p>
      <w:pPr>
        <w:spacing w:after="0"/>
        <w:ind w:left="0"/>
        <w:jc w:val="left"/>
      </w:pPr>
      <w:r>
        <w:rPr>
          <w:rFonts w:ascii="Times New Roman"/>
          <w:b/>
          <w:i w:val="false"/>
          <w:color w:val="000000"/>
        </w:rPr>
        <w:t xml:space="preserve"> 2020 жылға арналған Дмитриевка ауылдық округінің бюджеті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Сома</w:t>
            </w:r>
          </w:p>
          <w:bookmarkEnd w:id="1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