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c828" w14:textId="fc5c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46-8-VI "2020-2022 жылдарға арналған Бородулиха ауданы Жерновка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23 қазандағы № 54-5-VI шешімі. Шығыс Қазақстан облысының Әділет департаментінде 2020 жылғы 3 қарашада № 7763 болып тіркелді. Күші жойылды - Шығыс Қазақстан облысы Бородулиха аудандық мәслихатының 2021 жылғы 19 қаңтардағы № 2-8-VII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 2-8-VII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46-8-VI "2020-2022 жылдарға арналған Бородулиха ауданы Жерновка ауылдық округінің бюджеті туралы" (Нормативтік құқықтық актілерді мемлекеттік тіркеу тізілімінде 6630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14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Жерновка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22356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3508 мың теңге;</w:t>
      </w:r>
    </w:p>
    <w:bookmarkEnd w:id="5"/>
    <w:bookmarkStart w:name="z13" w:id="6"/>
    <w:p>
      <w:pPr>
        <w:spacing w:after="0"/>
        <w:ind w:left="0"/>
        <w:jc w:val="both"/>
      </w:pPr>
      <w:r>
        <w:rPr>
          <w:rFonts w:ascii="Times New Roman"/>
          <w:b w:val="false"/>
          <w:i w:val="false"/>
          <w:color w:val="000000"/>
          <w:sz w:val="28"/>
        </w:rPr>
        <w:t>
      салықтық емес түсімдер – 600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18248 мың теңге;</w:t>
      </w:r>
    </w:p>
    <w:bookmarkEnd w:id="8"/>
    <w:bookmarkStart w:name="z16" w:id="9"/>
    <w:p>
      <w:pPr>
        <w:spacing w:after="0"/>
        <w:ind w:left="0"/>
        <w:jc w:val="both"/>
      </w:pPr>
      <w:r>
        <w:rPr>
          <w:rFonts w:ascii="Times New Roman"/>
          <w:b w:val="false"/>
          <w:i w:val="false"/>
          <w:color w:val="000000"/>
          <w:sz w:val="28"/>
        </w:rPr>
        <w:t>
      2) шығындар – 22356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0 теңге; </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0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3"/>
    <w:bookmarkStart w:name="z21" w:id="1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4"/>
    <w:bookmarkStart w:name="z22" w:id="1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қазаны </w:t>
            </w:r>
            <w:r>
              <w:br/>
            </w:r>
            <w:r>
              <w:rPr>
                <w:rFonts w:ascii="Times New Roman"/>
                <w:b w:val="false"/>
                <w:i w:val="false"/>
                <w:color w:val="000000"/>
                <w:sz w:val="20"/>
              </w:rPr>
              <w:t>№ 54-5-VI шешіміне қосымша</w:t>
            </w:r>
          </w:p>
        </w:tc>
      </w:tr>
    </w:tbl>
    <w:bookmarkStart w:name="z26" w:id="16"/>
    <w:p>
      <w:pPr>
        <w:spacing w:after="0"/>
        <w:ind w:left="0"/>
        <w:jc w:val="left"/>
      </w:pPr>
      <w:r>
        <w:rPr>
          <w:rFonts w:ascii="Times New Roman"/>
          <w:b/>
          <w:i w:val="false"/>
          <w:color w:val="000000"/>
        </w:rPr>
        <w:t xml:space="preserve"> 2020 жылға арналған Жерновка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өкiлетті,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