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85d37" w14:textId="be85d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2020-2022 жылдарға арналған Бородулиха ауданы Степной ауылдық округінің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Бородулиха аудандық мәслихатының 2020 жылғы 16 қаңтардағы № 46-18-VI шешімі. Шығыс Қазақстан облысының Әділет департаментінде 2020 жылғы 20 қаңтарда № 6629 болып тіркелді. Күші жойылды - Шығыс Қазақстан облысы Бородулиха аудандық мәслихатының 2021 жылғы 19 қаңтардағы № 2-18-VII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Бородулиха аудандық мәслихатының 19.01.2021 </w:t>
      </w:r>
      <w:r>
        <w:rPr>
          <w:rFonts w:ascii="Times New Roman"/>
          <w:b w:val="false"/>
          <w:i w:val="false"/>
          <w:color w:val="ff0000"/>
          <w:sz w:val="28"/>
        </w:rPr>
        <w:t>№ 2-18-VII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</w:t>
      </w:r>
      <w:r>
        <w:rPr>
          <w:rFonts w:ascii="Times New Roman"/>
          <w:b w:val="false"/>
          <w:i w:val="false"/>
          <w:color w:val="000000"/>
          <w:sz w:val="28"/>
        </w:rPr>
        <w:t>75-бабының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тармақшасына, "2020-2022 жылдарға арналған аудандық бюджет туралы" Бородулиха аудандық мәслихатының 2019 жылғы 25 желтоқсандағы № 45-5-VI (Нормативтік құқықтық актілерді мемлекеттік тіркеу тізілімінде 6500 нөмірімен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Бородулиха аудандық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2020-2022 жылдарға арналған Степной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16670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1216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15454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16670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0 теңге.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Ескерту. 1-тармақ жаңа редакцияда - Шығыс Қазақстан облысы Бородулиха аудандық мәслихатының 25.12.2020 </w:t>
      </w:r>
      <w:r>
        <w:rPr>
          <w:rFonts w:ascii="Times New Roman"/>
          <w:b w:val="false"/>
          <w:i w:val="false"/>
          <w:color w:val="000000"/>
          <w:sz w:val="28"/>
        </w:rPr>
        <w:t>№ 56-21-VI</w:t>
      </w:r>
      <w:r>
        <w:rPr>
          <w:rFonts w:ascii="Times New Roman"/>
          <w:b w:val="false"/>
          <w:i/>
          <w:color w:val="000000"/>
          <w:sz w:val="28"/>
        </w:rPr>
        <w:t xml:space="preserve"> шешімімен (01.01.2020 бастап қолданысқа енгізіледі).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2020 жылға арналған Степной ауылдық округ бюджетіне аудандық бюджеттен берілетін бюджеттік субвенцияның көлемі 14936 мың теңге сомасында ескерілсін.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2020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Кудушев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Майжанов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Бородулиха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қаңтары  № 46-18-VI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Степной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Ескерту. 1-қосымша жаңа редакцияда - Шығыс Қазақстан облысы Бородулиха аудандық мәслихатының 25.12.2020 </w:t>
      </w:r>
      <w:r>
        <w:rPr>
          <w:rFonts w:ascii="Times New Roman"/>
          <w:b w:val="false"/>
          <w:i w:val="false"/>
          <w:color w:val="000000"/>
          <w:sz w:val="28"/>
        </w:rPr>
        <w:t>№ 56-21-VI</w:t>
      </w:r>
      <w:r>
        <w:rPr>
          <w:rFonts w:ascii="Times New Roman"/>
          <w:b w:val="false"/>
          <w:i/>
          <w:color w:val="00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889"/>
        <w:gridCol w:w="39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Кiрiстер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түсетін трансферттер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 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Бородулиха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қаңтары  № 46-18-VI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Степной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1215"/>
        <w:gridCol w:w="1650"/>
        <w:gridCol w:w="809"/>
        <w:gridCol w:w="841"/>
        <w:gridCol w:w="3832"/>
        <w:gridCol w:w="252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Кiрiстер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 басқарудың жалпы функцияларын орындайтын өкiлдi, атқарушы және басқа органдар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 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 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Мемлекеттiң қаржы активтерiн сатудан түсетiн түсiмдер 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Бородулиха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қаңтары  № 46-18-VI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Степной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1215"/>
        <w:gridCol w:w="1650"/>
        <w:gridCol w:w="809"/>
        <w:gridCol w:w="841"/>
        <w:gridCol w:w="3832"/>
        <w:gridCol w:w="252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Кiрiстер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Мемлекеттiк басқарудың жоғары тұрған органдарынан түсетiн трансферттер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 басқарудың жалпы функцияларын орындайтын өкiлдi, атқарушы және басқа органдар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 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 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Мемлекеттiң қаржы активтерiн сатудан түсетiн түсiмдер 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