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b78e" w14:textId="0bab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Глуховка ауылдық округінің Глуховка ауылында Жамбыл, Свердлов, Пионерский, Юбилейный көшелеріне шектеу іс-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2020 жылғы 22 мамырдағы № 5 шешімі. Шығыс Қазақстан облысының Әділет департаментінде 2020 жылғы 27 мамырда № 7117 болып тіркелді. Күші жойылды - Шығыс Қазақстан облысы Бесқарағай ауданы Глуховка ауылдық округі әкімінің 2020 жылғы 23 желтоқсандағы № 9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Глуховка ауылдық округі әкімінің 23.12.2020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12 мамырдағы № 165 ұсынысы негізінде, Глуховка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малдан бруцеллез ауруының шығуына байланысты, Бесқарағай ауданы Глуховка ауылдық округінің Глуховка ауылында Жамбыл, Свердлов, Пионерский, Юбилейный көшелеріне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Глуховка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 күнтізбелік күн ішінде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Глуховка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