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470e" w14:textId="1b24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ауылдық округі әкімінің 2020 жылғы 13 қаңтардағы № 1 "Бесқарағай ауданы Баскөл ауылдық округінің Башкөл ауылы Озерная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2020 жылғы 17 наурыздағы № 3 шешімі. Шығыс Қазақстан облысының Әділет департаментінде 2020 жылғы 18 наурызда № 6776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тармағының 4) тармақшасына,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2020 жылғы 2 наурыздағы № 74 ұсынысына сәйкес, Баскөл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құтырма ауруының ошағын жою бойынша ветеринарлық – санитарлық іс - шаралар кешенінің орындалуына байланысты, Бесқарағай ауданы Баскөл ауылдық округінің Озерная көшесінің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Баскөл ауылдық округі әкімінің 2020 жылғы 13 қаңтардағы № 1 "Бесқарағай ауданы Баскөл ауылдық округінің Башкөл ауылы Озерная көшесіне шектеу іс-шараларын белгілеу туралы" (нормативтік құқықтық актілерді мемлекеттік тіркеу Тізілімінде 6531 нөмірімен тіркелген, 2020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Баскөл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Бесқарағай ауданының әкімдігінің интернет – ресурсына орналастыруын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Баскөл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