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7e40" w14:textId="1637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Беген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62/4-VI шешімі. Шығыс Қазақстан облысының Әділет департаментінде 2020 жылғы 31 желтоқсанда № 8186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Беген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28346,0 мың теңге, соның ішінде:</w:t>
      </w:r>
    </w:p>
    <w:p>
      <w:pPr>
        <w:spacing w:after="0"/>
        <w:ind w:left="0"/>
        <w:jc w:val="both"/>
      </w:pPr>
      <w:r>
        <w:rPr>
          <w:rFonts w:ascii="Times New Roman"/>
          <w:b w:val="false"/>
          <w:i w:val="false"/>
          <w:color w:val="000000"/>
          <w:sz w:val="28"/>
        </w:rPr>
        <w:t xml:space="preserve">
      салықтық түсімдер – 2550,0 мың теңге; </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түсімдер-0,0 мың теңге;</w:t>
      </w:r>
    </w:p>
    <w:p>
      <w:pPr>
        <w:spacing w:after="0"/>
        <w:ind w:left="0"/>
        <w:jc w:val="both"/>
      </w:pPr>
      <w:r>
        <w:rPr>
          <w:rFonts w:ascii="Times New Roman"/>
          <w:b w:val="false"/>
          <w:i w:val="false"/>
          <w:color w:val="000000"/>
          <w:sz w:val="28"/>
        </w:rPr>
        <w:t xml:space="preserve">
      трансферттер түсімі – 25796,0 мың теңге; </w:t>
      </w:r>
    </w:p>
    <w:p>
      <w:pPr>
        <w:spacing w:after="0"/>
        <w:ind w:left="0"/>
        <w:jc w:val="both"/>
      </w:pPr>
      <w:r>
        <w:rPr>
          <w:rFonts w:ascii="Times New Roman"/>
          <w:b w:val="false"/>
          <w:i w:val="false"/>
          <w:color w:val="000000"/>
          <w:sz w:val="28"/>
        </w:rPr>
        <w:t xml:space="preserve">
      2) шығындар – 28409,4 мың теңге; </w:t>
      </w:r>
    </w:p>
    <w:p>
      <w:pPr>
        <w:spacing w:after="0"/>
        <w:ind w:left="0"/>
        <w:jc w:val="both"/>
      </w:pPr>
      <w:r>
        <w:rPr>
          <w:rFonts w:ascii="Times New Roman"/>
          <w:b w:val="false"/>
          <w:i w:val="false"/>
          <w:color w:val="000000"/>
          <w:sz w:val="28"/>
        </w:rPr>
        <w:t xml:space="preserve">
      3) таза бюджеттік кредиттеу – 0,0 мың теңге, соның ішінде: </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бюджеттік кредиттерді өтеу-0,0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p>
      <w:pPr>
        <w:spacing w:after="0"/>
        <w:ind w:left="0"/>
        <w:jc w:val="both"/>
      </w:pPr>
      <w:r>
        <w:rPr>
          <w:rFonts w:ascii="Times New Roman"/>
          <w:b w:val="false"/>
          <w:i w:val="false"/>
          <w:color w:val="000000"/>
          <w:sz w:val="28"/>
        </w:rPr>
        <w:t>
      5) бюджет тапшылығы (профициті) – -63,4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–63,4 мың теңге, соның ішінде:</w:t>
      </w:r>
    </w:p>
    <w:p>
      <w:pPr>
        <w:spacing w:after="0"/>
        <w:ind w:left="0"/>
        <w:jc w:val="both"/>
      </w:pPr>
      <w:r>
        <w:rPr>
          <w:rFonts w:ascii="Times New Roman"/>
          <w:b w:val="false"/>
          <w:i w:val="false"/>
          <w:color w:val="000000"/>
          <w:sz w:val="28"/>
        </w:rPr>
        <w:t>
      қарыздар түсімі-0,0 мың теңге;</w:t>
      </w:r>
    </w:p>
    <w:p>
      <w:pPr>
        <w:spacing w:after="0"/>
        <w:ind w:left="0"/>
        <w:jc w:val="both"/>
      </w:pPr>
      <w:r>
        <w:rPr>
          <w:rFonts w:ascii="Times New Roman"/>
          <w:b w:val="false"/>
          <w:i w:val="false"/>
          <w:color w:val="000000"/>
          <w:sz w:val="28"/>
        </w:rPr>
        <w:t>
      қарыздарды өтеу-0,0 мың теңге;</w:t>
      </w:r>
    </w:p>
    <w:p>
      <w:pPr>
        <w:spacing w:after="0"/>
        <w:ind w:left="0"/>
        <w:jc w:val="both"/>
      </w:pPr>
      <w:r>
        <w:rPr>
          <w:rFonts w:ascii="Times New Roman"/>
          <w:b w:val="false"/>
          <w:i w:val="false"/>
          <w:color w:val="000000"/>
          <w:sz w:val="28"/>
        </w:rPr>
        <w:t>
      бюджет қаражатының пайдаланылатын қалдықтары-63,4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18.11.2021 </w:t>
      </w:r>
      <w:r>
        <w:rPr>
          <w:rFonts w:ascii="Times New Roman"/>
          <w:b w:val="false"/>
          <w:i w:val="false"/>
          <w:color w:val="ff0000"/>
          <w:sz w:val="28"/>
        </w:rPr>
        <w:t>№ 11/3-VII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арналған Беген ауылдық округінің бюджетіне аудандық</w:t>
      </w:r>
    </w:p>
    <w:bookmarkEnd w:id="2"/>
    <w:p>
      <w:pPr>
        <w:spacing w:after="0"/>
        <w:ind w:left="0"/>
        <w:jc w:val="both"/>
      </w:pPr>
      <w:r>
        <w:rPr>
          <w:rFonts w:ascii="Times New Roman"/>
          <w:b w:val="false"/>
          <w:i w:val="false"/>
          <w:color w:val="000000"/>
          <w:sz w:val="28"/>
        </w:rPr>
        <w:t>
      бюджеттен берілетін субвенцияның көлемі 21 082,0 мың теңге сомасында</w:t>
      </w:r>
    </w:p>
    <w:p>
      <w:pPr>
        <w:spacing w:after="0"/>
        <w:ind w:left="0"/>
        <w:jc w:val="both"/>
      </w:pPr>
      <w:r>
        <w:rPr>
          <w:rFonts w:ascii="Times New Roman"/>
          <w:b w:val="false"/>
          <w:i w:val="false"/>
          <w:color w:val="000000"/>
          <w:sz w:val="28"/>
        </w:rPr>
        <w:t>
      ескерілсін.</w:t>
      </w:r>
    </w:p>
    <w:bookmarkStart w:name="z9"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62/4-VI шешіміне 1 қосымша</w:t>
            </w:r>
          </w:p>
        </w:tc>
      </w:tr>
    </w:tbl>
    <w:p>
      <w:pPr>
        <w:spacing w:after="0"/>
        <w:ind w:left="0"/>
        <w:jc w:val="left"/>
      </w:pPr>
      <w:r>
        <w:rPr>
          <w:rFonts w:ascii="Times New Roman"/>
          <w:b/>
          <w:i w:val="false"/>
          <w:color w:val="000000"/>
        </w:rPr>
        <w:t xml:space="preserve"> 2021 жылға арналған Беген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18.11.2021 </w:t>
      </w:r>
      <w:r>
        <w:rPr>
          <w:rFonts w:ascii="Times New Roman"/>
          <w:b w:val="false"/>
          <w:i w:val="false"/>
          <w:color w:val="ff0000"/>
          <w:sz w:val="28"/>
        </w:rPr>
        <w:t>№ 11/3-VII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62/4-VI шешіміне 2 қосымша</w:t>
            </w:r>
          </w:p>
        </w:tc>
      </w:tr>
    </w:tbl>
    <w:p>
      <w:pPr>
        <w:spacing w:after="0"/>
        <w:ind w:left="0"/>
        <w:jc w:val="left"/>
      </w:pPr>
      <w:r>
        <w:rPr>
          <w:rFonts w:ascii="Times New Roman"/>
          <w:b/>
          <w:i w:val="false"/>
          <w:color w:val="000000"/>
        </w:rPr>
        <w:t xml:space="preserve"> 2022 жылға арналған Беген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жалпы сипаттағы мемлекеттiк қызметтеріне берілетін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62/4-VI шешіміне 3 қосымша</w:t>
            </w:r>
          </w:p>
        </w:tc>
      </w:tr>
    </w:tbl>
    <w:p>
      <w:pPr>
        <w:spacing w:after="0"/>
        <w:ind w:left="0"/>
        <w:jc w:val="left"/>
      </w:pPr>
      <w:r>
        <w:rPr>
          <w:rFonts w:ascii="Times New Roman"/>
          <w:b/>
          <w:i w:val="false"/>
          <w:color w:val="000000"/>
        </w:rPr>
        <w:t xml:space="preserve"> 2023 жылға арналған Беген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жалпы сипаттағы мемлекеттiк қызметтеріне берілетін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62/4-VI шешіміне 4 қосымша</w:t>
            </w:r>
          </w:p>
        </w:tc>
      </w:tr>
    </w:tbl>
    <w:bookmarkStart w:name="z14" w:id="4"/>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4"/>
    <w:bookmarkStart w:name="z15" w:id="5"/>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49/4-VІ "2020-2022 жылдарға арналған Беген ауылдық округінің бюджеті туралы" (нормативтік құқықтық актілерді мемлекеттік тіркеу Тізілімінде 6622 нөмірімен тіркелген, Қазақстан Республикасы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2) Бесқарағай аудандық мәслихатының 2020 жылғы 28 тамыздағы № 56/3-VІ "Бесқарағай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 (нормативтік құқықтық актілерді мемлекеттік тіркеу Тізілімінде 7533 нөмірімен тіркелген, Қазақстан Республикасы нормативтік құқықтық актілерінің Эталондық бақылау банкінде электрондық түрде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5) Бесқарағай аудандық мәслихатының 2020 жылғы 12 қарашадағы № 58/4-VІ "Бесқарағай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 (нормативтік құқықтық актілерді мемлекеттік тіркеу Тізілімінде 7855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