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02de" w14:textId="4370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Долон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62/6-VI шешімі. Шығыс Қазақстан облысының Әділет департаментінде 2020 жылғы 31 желтоқсанда № 8184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Долон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29464,5 мың теңге, соның ішінде:</w:t>
      </w:r>
    </w:p>
    <w:p>
      <w:pPr>
        <w:spacing w:after="0"/>
        <w:ind w:left="0"/>
        <w:jc w:val="both"/>
      </w:pPr>
      <w:r>
        <w:rPr>
          <w:rFonts w:ascii="Times New Roman"/>
          <w:b w:val="false"/>
          <w:i w:val="false"/>
          <w:color w:val="000000"/>
          <w:sz w:val="28"/>
        </w:rPr>
        <w:t xml:space="preserve">
      салықтық түсімдер –2500,0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xml:space="preserve">
      трансферттер түсімі – 26964,5 мың теңге; </w:t>
      </w:r>
    </w:p>
    <w:p>
      <w:pPr>
        <w:spacing w:after="0"/>
        <w:ind w:left="0"/>
        <w:jc w:val="both"/>
      </w:pPr>
      <w:r>
        <w:rPr>
          <w:rFonts w:ascii="Times New Roman"/>
          <w:b w:val="false"/>
          <w:i w:val="false"/>
          <w:color w:val="000000"/>
          <w:sz w:val="28"/>
        </w:rPr>
        <w:t xml:space="preserve">
      2) шығындар – 29879,5 мың теңге; </w:t>
      </w:r>
    </w:p>
    <w:p>
      <w:pPr>
        <w:spacing w:after="0"/>
        <w:ind w:left="0"/>
        <w:jc w:val="both"/>
      </w:pPr>
      <w:r>
        <w:rPr>
          <w:rFonts w:ascii="Times New Roman"/>
          <w:b w:val="false"/>
          <w:i w:val="false"/>
          <w:color w:val="000000"/>
          <w:sz w:val="28"/>
        </w:rPr>
        <w:t xml:space="preserve">
      3) таза бюджеттік кредиттеу – 0,0 мың теңге, соның ішінде: </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xml:space="preserve">
      бюджеттік кредиттерді өтеу – 0,0 мың теңге; </w:t>
      </w:r>
    </w:p>
    <w:bookmarkStart w:name="z18" w:id="2"/>
    <w:p>
      <w:pPr>
        <w:spacing w:after="0"/>
        <w:ind w:left="0"/>
        <w:jc w:val="both"/>
      </w:pPr>
      <w:r>
        <w:rPr>
          <w:rFonts w:ascii="Times New Roman"/>
          <w:b w:val="false"/>
          <w:i w:val="false"/>
          <w:color w:val="000000"/>
          <w:sz w:val="28"/>
        </w:rPr>
        <w:t>
      4) қаржы активтерімен операциялар бойынша сальдо - 0,0 мың</w:t>
      </w:r>
    </w:p>
    <w:bookmarkEnd w:id="2"/>
    <w:bookmarkStart w:name="z19" w:id="3"/>
    <w:p>
      <w:pPr>
        <w:spacing w:after="0"/>
        <w:ind w:left="0"/>
        <w:jc w:val="both"/>
      </w:pPr>
      <w:r>
        <w:rPr>
          <w:rFonts w:ascii="Times New Roman"/>
          <w:b w:val="false"/>
          <w:i w:val="false"/>
          <w:color w:val="000000"/>
          <w:sz w:val="28"/>
        </w:rPr>
        <w:t>
      теңге, соның ішінде:</w:t>
      </w:r>
    </w:p>
    <w:bookmarkEnd w:id="3"/>
    <w:bookmarkStart w:name="z20" w:id="4"/>
    <w:p>
      <w:pPr>
        <w:spacing w:after="0"/>
        <w:ind w:left="0"/>
        <w:jc w:val="both"/>
      </w:pPr>
      <w:r>
        <w:rPr>
          <w:rFonts w:ascii="Times New Roman"/>
          <w:b w:val="false"/>
          <w:i w:val="false"/>
          <w:color w:val="000000"/>
          <w:sz w:val="28"/>
        </w:rPr>
        <w:t xml:space="preserve">
      қаржы активтерін сатып алу – 0,0 мың теңге; </w:t>
      </w:r>
    </w:p>
    <w:bookmarkEnd w:id="4"/>
    <w:bookmarkStart w:name="z21" w:id="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5"/>
    <w:bookmarkStart w:name="z22" w:id="6"/>
    <w:p>
      <w:pPr>
        <w:spacing w:after="0"/>
        <w:ind w:left="0"/>
        <w:jc w:val="both"/>
      </w:pPr>
      <w:r>
        <w:rPr>
          <w:rFonts w:ascii="Times New Roman"/>
          <w:b w:val="false"/>
          <w:i w:val="false"/>
          <w:color w:val="000000"/>
          <w:sz w:val="28"/>
        </w:rPr>
        <w:t>
      5) бюджет тапшылығы (профициті) - -415,0 мың теңге;</w:t>
      </w:r>
    </w:p>
    <w:bookmarkEnd w:id="6"/>
    <w:bookmarkStart w:name="z23" w:id="7"/>
    <w:p>
      <w:pPr>
        <w:spacing w:after="0"/>
        <w:ind w:left="0"/>
        <w:jc w:val="both"/>
      </w:pPr>
      <w:r>
        <w:rPr>
          <w:rFonts w:ascii="Times New Roman"/>
          <w:b w:val="false"/>
          <w:i w:val="false"/>
          <w:color w:val="000000"/>
          <w:sz w:val="28"/>
        </w:rPr>
        <w:t>
      6) бюджет тапшылығын қаржыландыру (профицитін пайдалану) - 415,0 мың теңге, соның ішінде:</w:t>
      </w:r>
    </w:p>
    <w:bookmarkEnd w:id="7"/>
    <w:bookmarkStart w:name="z24" w:id="8"/>
    <w:p>
      <w:pPr>
        <w:spacing w:after="0"/>
        <w:ind w:left="0"/>
        <w:jc w:val="both"/>
      </w:pPr>
      <w:r>
        <w:rPr>
          <w:rFonts w:ascii="Times New Roman"/>
          <w:b w:val="false"/>
          <w:i w:val="false"/>
          <w:color w:val="000000"/>
          <w:sz w:val="28"/>
        </w:rPr>
        <w:t xml:space="preserve">
      қарыздар түсімі – 0,0 мың теңге; </w:t>
      </w:r>
    </w:p>
    <w:bookmarkEnd w:id="8"/>
    <w:bookmarkStart w:name="z25" w:id="9"/>
    <w:p>
      <w:pPr>
        <w:spacing w:after="0"/>
        <w:ind w:left="0"/>
        <w:jc w:val="both"/>
      </w:pPr>
      <w:r>
        <w:rPr>
          <w:rFonts w:ascii="Times New Roman"/>
          <w:b w:val="false"/>
          <w:i w:val="false"/>
          <w:color w:val="000000"/>
          <w:sz w:val="28"/>
        </w:rPr>
        <w:t xml:space="preserve">
      қарыздарды өтеу – 0,0 мың теңге; </w:t>
      </w:r>
    </w:p>
    <w:bookmarkEnd w:id="9"/>
    <w:p>
      <w:pPr>
        <w:spacing w:after="0"/>
        <w:ind w:left="0"/>
        <w:jc w:val="both"/>
      </w:pPr>
      <w:r>
        <w:rPr>
          <w:rFonts w:ascii="Times New Roman"/>
          <w:b w:val="false"/>
          <w:i w:val="false"/>
          <w:color w:val="000000"/>
          <w:sz w:val="28"/>
        </w:rPr>
        <w:t>
      бюджет қаражатының пайдаланылатын қалдықтары- 415,0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Бесқарағай аудандық мәслихатының 21.09.2021 </w:t>
      </w:r>
      <w:r>
        <w:rPr>
          <w:rFonts w:ascii="Times New Roman"/>
          <w:b w:val="false"/>
          <w:i w:val="false"/>
          <w:color w:val="ff0000"/>
          <w:sz w:val="28"/>
        </w:rPr>
        <w:t>№ 9/6-VII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2. 2021 жылға арналған Долон ауылдық округінің бюджетіне аудандық бюджеттен берілетін субвенцияның көлемі 21 106,0 мың теңге сомасында ескерілсін.</w:t>
      </w:r>
    </w:p>
    <w:bookmarkEnd w:id="10"/>
    <w:bookmarkStart w:name="z9" w:id="11"/>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11"/>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Долон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21.09.2021 </w:t>
      </w:r>
      <w:r>
        <w:rPr>
          <w:rFonts w:ascii="Times New Roman"/>
          <w:b w:val="false"/>
          <w:i w:val="false"/>
          <w:color w:val="ff0000"/>
          <w:sz w:val="28"/>
        </w:rPr>
        <w:t>№ 9/6-VII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Пайдаланылмаған (толық пайдаланылмаған)</w:t>
            </w:r>
          </w:p>
          <w:bookmarkEnd w:id="12"/>
          <w:p>
            <w:pPr>
              <w:spacing w:after="20"/>
              <w:ind w:left="20"/>
              <w:jc w:val="both"/>
            </w:pPr>
            <w:r>
              <w:rPr>
                <w:rFonts w:ascii="Times New Roman"/>
                <w:b w:val="false"/>
                <w:i w:val="false"/>
                <w:color w:val="000000"/>
                <w:sz w:val="20"/>
              </w:rPr>
              <w:t>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Долон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Мемлекеттiкбасқарудыңжоғарытұрғаноргандарынантүсетiнтрансферттер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Долон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62/6-VI шешіміне </w:t>
            </w:r>
            <w:r>
              <w:br/>
            </w:r>
            <w:r>
              <w:rPr>
                <w:rFonts w:ascii="Times New Roman"/>
                <w:b w:val="false"/>
                <w:i w:val="false"/>
                <w:color w:val="000000"/>
                <w:sz w:val="20"/>
              </w:rPr>
              <w:t>4 қосымша</w:t>
            </w:r>
          </w:p>
        </w:tc>
      </w:tr>
    </w:tbl>
    <w:bookmarkStart w:name="z14" w:id="13"/>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13"/>
    <w:bookmarkStart w:name="z15" w:id="14"/>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49/6-VІ "2020-2022 жылдарға арналған Долон ауылдық округінің бюджеті туралы" (нормативтік құқықтық актілерді мемлекеттік тіркеу Тізілімінде 6619 нөмірімен тіркелген, Қазақстан Республикасы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2) Бесқарағай аудандық мәслихатының 2020 жылғы 28 тамыздағы № 56/4-VІ "Бесқарағай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 (нормативтік құқықтық актілерді мемлекеттік тіркеу Тізілімінде 7529 нөмірімен тіркелген, Қазақстан Республикасы нормативтік құқықтық актілерінің Эталондық бақылау банкінде электрондық түрде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3) Бесқарағай аудандық мәслихатының 2020 жылғы 12 қарашадағы № 58/6-VІ "Бесқарағай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 (нормативтік құқықтық актілерді мемлекеттік тіркеу Тізілімінде 7853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