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917def" w14:textId="3917de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Бесқарағай аудандық мәслихатының 2020 жылғы 6 қаңтардағы № 48/3-VI "2020-2022 жылдарға арналған Бесқарағай ауданының бюджеті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облысы Бесқарағай аудандық мәслихатының 2020 жылғы 3 желтоқсандағы № 59/2-VI шешімі. Шығыс Қазақстан облысының Әділет департаментінде 2020 жылғы 7 желтоқсанда № 7921 болып тіркелді. Күші жойылды - Шығыс Қазақстан облысы Бесқарағай аудандық мәслихатының 2020 жылғы 22 желтоқсандағы № 61/2-VI шешімімен</w:t>
      </w:r>
    </w:p>
    <w:p>
      <w:pPr>
        <w:spacing w:after="0"/>
        <w:ind w:left="0"/>
        <w:jc w:val="both"/>
      </w:pPr>
      <w:bookmarkStart w:name="z5" w:id="0"/>
      <w:r>
        <w:rPr>
          <w:rFonts w:ascii="Times New Roman"/>
          <w:b w:val="false"/>
          <w:i w:val="false"/>
          <w:color w:val="ff0000"/>
          <w:sz w:val="28"/>
        </w:rPr>
        <w:t xml:space="preserve">
      Ескерту. Күші жойылды - Шығыс Қазақстан облысы Бесқарағай аудандық мәслихатының 22.12.2020 № 61/2-VI </w:t>
      </w:r>
      <w:r>
        <w:rPr>
          <w:rFonts w:ascii="Times New Roman"/>
          <w:b w:val="false"/>
          <w:i w:val="false"/>
          <w:color w:val="ff0000"/>
          <w:sz w:val="28"/>
        </w:rPr>
        <w:t>шешімімен</w:t>
      </w:r>
      <w:r>
        <w:rPr>
          <w:rFonts w:ascii="Times New Roman"/>
          <w:b w:val="false"/>
          <w:i w:val="false"/>
          <w:color w:val="ff0000"/>
          <w:sz w:val="28"/>
        </w:rPr>
        <w:t xml:space="preserve"> (01.01.2021 бастап қолданысқа енгізіледі).</w:t>
      </w:r>
      <w:r>
        <w:br/>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ff0000"/>
          <w:sz w:val="28"/>
        </w:rPr>
        <w:t xml:space="preserve">
      </w:t>
      </w:r>
      <w:r>
        <w:rPr>
          <w:rFonts w:ascii="Times New Roman"/>
          <w:b w:val="false"/>
          <w:i w:val="false"/>
          <w:color w:val="ff0000"/>
          <w:sz w:val="28"/>
        </w:rPr>
        <w:t>Құжаттың мәтінінде түпнұсқаның пунктуациясы мен орфографиясы сақталған.</w:t>
      </w:r>
    </w:p>
    <w:bookmarkEnd w:id="0"/>
    <w:bookmarkStart w:name="z7" w:id="1"/>
    <w:p>
      <w:pPr>
        <w:spacing w:after="0"/>
        <w:ind w:left="0"/>
        <w:jc w:val="both"/>
      </w:pPr>
      <w:r>
        <w:rPr>
          <w:rFonts w:ascii="Times New Roman"/>
          <w:b w:val="false"/>
          <w:i w:val="false"/>
          <w:color w:val="000000"/>
          <w:sz w:val="28"/>
        </w:rPr>
        <w:t xml:space="preserve">
      Қазақстан Республикасының 2008 жылғы 4 желтоқсандағы Бюджет кодексінің </w:t>
      </w:r>
      <w:r>
        <w:rPr>
          <w:rFonts w:ascii="Times New Roman"/>
          <w:b w:val="false"/>
          <w:i w:val="false"/>
          <w:color w:val="000000"/>
          <w:sz w:val="28"/>
        </w:rPr>
        <w:t>109-бабына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w:t>
      </w:r>
      <w:r>
        <w:rPr>
          <w:rFonts w:ascii="Times New Roman"/>
          <w:b w:val="false"/>
          <w:i w:val="false"/>
          <w:color w:val="000000"/>
          <w:sz w:val="28"/>
        </w:rPr>
        <w:t xml:space="preserve"> 1-тармағының 1) тармақшасына, Шығыс Қазақстан облыстық мәслихатының 2020 жылғы 17 қарашадағы № 43/490-VI "2020-2022 жылдарға арналған облыстық бюджет туралы" Шығыс Қазақстан облыстық мәслихатының 2019 жылғы 13 желтоқсандағы № 35/389-VІ </w:t>
      </w:r>
      <w:r>
        <w:rPr>
          <w:rFonts w:ascii="Times New Roman"/>
          <w:b w:val="false"/>
          <w:i w:val="false"/>
          <w:color w:val="000000"/>
          <w:sz w:val="28"/>
        </w:rPr>
        <w:t>шешіміне</w:t>
      </w:r>
      <w:r>
        <w:rPr>
          <w:rFonts w:ascii="Times New Roman"/>
          <w:b w:val="false"/>
          <w:i w:val="false"/>
          <w:color w:val="000000"/>
          <w:sz w:val="28"/>
        </w:rPr>
        <w:t xml:space="preserve"> өзгерістер мен толықтырулар енгізу туралы" (нормативтік құқықтық актілерді мемлекеттік тіркеу Тізілімінде 7858 нөмірімен тіркелген) </w:t>
      </w:r>
      <w:r>
        <w:rPr>
          <w:rFonts w:ascii="Times New Roman"/>
          <w:b w:val="false"/>
          <w:i w:val="false"/>
          <w:color w:val="000000"/>
          <w:sz w:val="28"/>
        </w:rPr>
        <w:t>шешіміне</w:t>
      </w:r>
      <w:r>
        <w:rPr>
          <w:rFonts w:ascii="Times New Roman"/>
          <w:b w:val="false"/>
          <w:i w:val="false"/>
          <w:color w:val="000000"/>
          <w:sz w:val="28"/>
        </w:rPr>
        <w:t xml:space="preserve"> сәйкес, Бесқарағай аудандық мәслихаты ШЕШІМ ҚАБЫЛДАДЫ:</w:t>
      </w:r>
    </w:p>
    <w:bookmarkEnd w:id="1"/>
    <w:bookmarkStart w:name="z8" w:id="2"/>
    <w:p>
      <w:pPr>
        <w:spacing w:after="0"/>
        <w:ind w:left="0"/>
        <w:jc w:val="both"/>
      </w:pPr>
      <w:r>
        <w:rPr>
          <w:rFonts w:ascii="Times New Roman"/>
          <w:b w:val="false"/>
          <w:i w:val="false"/>
          <w:color w:val="000000"/>
          <w:sz w:val="28"/>
        </w:rPr>
        <w:t xml:space="preserve">
      1. Бесқарағай аудандық мәслихатының 2020 жылғы 6 қаңтардағы № 48/3-VI "2020-2022 жылдарға арналған Бесқарағай ауданының бюджеті туралы" (нормативтік құқықтық актілерді мемлекеттік тіркеу Тізілімінде 6502 нөмірімен тіркелген, Қазақстан Республикасының нормативтік құқықтық актілерінің Эталондық бақылау банкінде электрондық түрде 2020 жылғы 21 қаңтарда жарияланған) </w:t>
      </w:r>
      <w:r>
        <w:rPr>
          <w:rFonts w:ascii="Times New Roman"/>
          <w:b w:val="false"/>
          <w:i w:val="false"/>
          <w:color w:val="000000"/>
          <w:sz w:val="28"/>
        </w:rPr>
        <w:t>шешіміне</w:t>
      </w:r>
      <w:r>
        <w:rPr>
          <w:rFonts w:ascii="Times New Roman"/>
          <w:b w:val="false"/>
          <w:i w:val="false"/>
          <w:color w:val="000000"/>
          <w:sz w:val="28"/>
        </w:rPr>
        <w:t xml:space="preserve"> мынадай өзгерістер енгізілсін:</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0" w:id="3"/>
    <w:p>
      <w:pPr>
        <w:spacing w:after="0"/>
        <w:ind w:left="0"/>
        <w:jc w:val="both"/>
      </w:pPr>
      <w:r>
        <w:rPr>
          <w:rFonts w:ascii="Times New Roman"/>
          <w:b w:val="false"/>
          <w:i w:val="false"/>
          <w:color w:val="000000"/>
          <w:sz w:val="28"/>
        </w:rPr>
        <w:t xml:space="preserve">
      "1. 2020-2022 жылдарға арналған Бесқарағай ауданының бюджеті тиісінше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қосымшаларға</w:t>
      </w:r>
      <w:r>
        <w:rPr>
          <w:rFonts w:ascii="Times New Roman"/>
          <w:b w:val="false"/>
          <w:i w:val="false"/>
          <w:color w:val="000000"/>
          <w:sz w:val="28"/>
        </w:rPr>
        <w:t xml:space="preserve"> сәйкес, соның ішінде 2020 жылға мынадай көлемдерде бекітілсін:</w:t>
      </w:r>
    </w:p>
    <w:bookmarkEnd w:id="3"/>
    <w:bookmarkStart w:name="z11" w:id="4"/>
    <w:p>
      <w:pPr>
        <w:spacing w:after="0"/>
        <w:ind w:left="0"/>
        <w:jc w:val="both"/>
      </w:pPr>
      <w:r>
        <w:rPr>
          <w:rFonts w:ascii="Times New Roman"/>
          <w:b w:val="false"/>
          <w:i w:val="false"/>
          <w:color w:val="000000"/>
          <w:sz w:val="28"/>
        </w:rPr>
        <w:t>
      1) кірістер – 7161428,2 мың теңге, соның ішінде:</w:t>
      </w:r>
    </w:p>
    <w:bookmarkEnd w:id="4"/>
    <w:bookmarkStart w:name="z12" w:id="5"/>
    <w:p>
      <w:pPr>
        <w:spacing w:after="0"/>
        <w:ind w:left="0"/>
        <w:jc w:val="both"/>
      </w:pPr>
      <w:r>
        <w:rPr>
          <w:rFonts w:ascii="Times New Roman"/>
          <w:b w:val="false"/>
          <w:i w:val="false"/>
          <w:color w:val="000000"/>
          <w:sz w:val="28"/>
        </w:rPr>
        <w:t>
      салықтық түсімдер – 588585,0 мың теңге;</w:t>
      </w:r>
    </w:p>
    <w:bookmarkEnd w:id="5"/>
    <w:bookmarkStart w:name="z13" w:id="6"/>
    <w:p>
      <w:pPr>
        <w:spacing w:after="0"/>
        <w:ind w:left="0"/>
        <w:jc w:val="both"/>
      </w:pPr>
      <w:r>
        <w:rPr>
          <w:rFonts w:ascii="Times New Roman"/>
          <w:b w:val="false"/>
          <w:i w:val="false"/>
          <w:color w:val="000000"/>
          <w:sz w:val="28"/>
        </w:rPr>
        <w:t>
      салықтық емес түсімдер – 10730,0 мың теңге;</w:t>
      </w:r>
    </w:p>
    <w:bookmarkEnd w:id="6"/>
    <w:bookmarkStart w:name="z14" w:id="7"/>
    <w:p>
      <w:pPr>
        <w:spacing w:after="0"/>
        <w:ind w:left="0"/>
        <w:jc w:val="both"/>
      </w:pPr>
      <w:r>
        <w:rPr>
          <w:rFonts w:ascii="Times New Roman"/>
          <w:b w:val="false"/>
          <w:i w:val="false"/>
          <w:color w:val="000000"/>
          <w:sz w:val="28"/>
        </w:rPr>
        <w:t>
      негізгі капиталды сатудан түсетін түсімдер – 4749,0 мың теңге;</w:t>
      </w:r>
    </w:p>
    <w:bookmarkEnd w:id="7"/>
    <w:bookmarkStart w:name="z15" w:id="8"/>
    <w:p>
      <w:pPr>
        <w:spacing w:after="0"/>
        <w:ind w:left="0"/>
        <w:jc w:val="both"/>
      </w:pPr>
      <w:r>
        <w:rPr>
          <w:rFonts w:ascii="Times New Roman"/>
          <w:b w:val="false"/>
          <w:i w:val="false"/>
          <w:color w:val="000000"/>
          <w:sz w:val="28"/>
        </w:rPr>
        <w:t>
      трансферттер түсімі – 6557364,2 мың теңге;</w:t>
      </w:r>
    </w:p>
    <w:bookmarkEnd w:id="8"/>
    <w:bookmarkStart w:name="z16" w:id="9"/>
    <w:p>
      <w:pPr>
        <w:spacing w:after="0"/>
        <w:ind w:left="0"/>
        <w:jc w:val="both"/>
      </w:pPr>
      <w:r>
        <w:rPr>
          <w:rFonts w:ascii="Times New Roman"/>
          <w:b w:val="false"/>
          <w:i w:val="false"/>
          <w:color w:val="000000"/>
          <w:sz w:val="28"/>
        </w:rPr>
        <w:t>
      2) шығындар – 7500617,5 мың теңге;</w:t>
      </w:r>
    </w:p>
    <w:bookmarkEnd w:id="9"/>
    <w:bookmarkStart w:name="z17" w:id="10"/>
    <w:p>
      <w:pPr>
        <w:spacing w:after="0"/>
        <w:ind w:left="0"/>
        <w:jc w:val="both"/>
      </w:pPr>
      <w:r>
        <w:rPr>
          <w:rFonts w:ascii="Times New Roman"/>
          <w:b w:val="false"/>
          <w:i w:val="false"/>
          <w:color w:val="000000"/>
          <w:sz w:val="28"/>
        </w:rPr>
        <w:t>
      3) таза бюджеттік кредиттеу – 25905,0 мың теңге, соның ішінде:</w:t>
      </w:r>
    </w:p>
    <w:bookmarkEnd w:id="10"/>
    <w:bookmarkStart w:name="z18" w:id="11"/>
    <w:p>
      <w:pPr>
        <w:spacing w:after="0"/>
        <w:ind w:left="0"/>
        <w:jc w:val="both"/>
      </w:pPr>
      <w:r>
        <w:rPr>
          <w:rFonts w:ascii="Times New Roman"/>
          <w:b w:val="false"/>
          <w:i w:val="false"/>
          <w:color w:val="000000"/>
          <w:sz w:val="28"/>
        </w:rPr>
        <w:t>
      бюджеттік кредиттер – 42999,0 мың теңге;</w:t>
      </w:r>
    </w:p>
    <w:bookmarkEnd w:id="11"/>
    <w:bookmarkStart w:name="z19" w:id="12"/>
    <w:p>
      <w:pPr>
        <w:spacing w:after="0"/>
        <w:ind w:left="0"/>
        <w:jc w:val="both"/>
      </w:pPr>
      <w:r>
        <w:rPr>
          <w:rFonts w:ascii="Times New Roman"/>
          <w:b w:val="false"/>
          <w:i w:val="false"/>
          <w:color w:val="000000"/>
          <w:sz w:val="28"/>
        </w:rPr>
        <w:t>
      бюджеттік кредиттерді өтеу – 17094,0 мың теңге;</w:t>
      </w:r>
    </w:p>
    <w:bookmarkEnd w:id="12"/>
    <w:bookmarkStart w:name="z20" w:id="13"/>
    <w:p>
      <w:pPr>
        <w:spacing w:after="0"/>
        <w:ind w:left="0"/>
        <w:jc w:val="both"/>
      </w:pPr>
      <w:r>
        <w:rPr>
          <w:rFonts w:ascii="Times New Roman"/>
          <w:b w:val="false"/>
          <w:i w:val="false"/>
          <w:color w:val="000000"/>
          <w:sz w:val="28"/>
        </w:rPr>
        <w:t>
      4) қаржы активтерімен операциялар бойынша сальдо-0,0 мың теңге, соның ішінде:</w:t>
      </w:r>
    </w:p>
    <w:bookmarkEnd w:id="13"/>
    <w:bookmarkStart w:name="z21" w:id="14"/>
    <w:p>
      <w:pPr>
        <w:spacing w:after="0"/>
        <w:ind w:left="0"/>
        <w:jc w:val="both"/>
      </w:pPr>
      <w:r>
        <w:rPr>
          <w:rFonts w:ascii="Times New Roman"/>
          <w:b w:val="false"/>
          <w:i w:val="false"/>
          <w:color w:val="000000"/>
          <w:sz w:val="28"/>
        </w:rPr>
        <w:t>
      қаржы активтерін сатып алу – 0,0 мың теңге;</w:t>
      </w:r>
    </w:p>
    <w:bookmarkEnd w:id="14"/>
    <w:bookmarkStart w:name="z22" w:id="15"/>
    <w:p>
      <w:pPr>
        <w:spacing w:after="0"/>
        <w:ind w:left="0"/>
        <w:jc w:val="both"/>
      </w:pPr>
      <w:r>
        <w:rPr>
          <w:rFonts w:ascii="Times New Roman"/>
          <w:b w:val="false"/>
          <w:i w:val="false"/>
          <w:color w:val="000000"/>
          <w:sz w:val="28"/>
        </w:rPr>
        <w:t>
      мемлекеттің қаржы активтерін сатудан түсетін түсімдер – 0,0 мың теңге;</w:t>
      </w:r>
    </w:p>
    <w:bookmarkEnd w:id="15"/>
    <w:bookmarkStart w:name="z23" w:id="16"/>
    <w:p>
      <w:pPr>
        <w:spacing w:after="0"/>
        <w:ind w:left="0"/>
        <w:jc w:val="both"/>
      </w:pPr>
      <w:r>
        <w:rPr>
          <w:rFonts w:ascii="Times New Roman"/>
          <w:b w:val="false"/>
          <w:i w:val="false"/>
          <w:color w:val="000000"/>
          <w:sz w:val="28"/>
        </w:rPr>
        <w:t>
      5) бюджеттің тапшылығы (профициті) – -365094,3 мың теңге;</w:t>
      </w:r>
    </w:p>
    <w:bookmarkEnd w:id="16"/>
    <w:bookmarkStart w:name="z24" w:id="17"/>
    <w:p>
      <w:pPr>
        <w:spacing w:after="0"/>
        <w:ind w:left="0"/>
        <w:jc w:val="both"/>
      </w:pPr>
      <w:r>
        <w:rPr>
          <w:rFonts w:ascii="Times New Roman"/>
          <w:b w:val="false"/>
          <w:i w:val="false"/>
          <w:color w:val="000000"/>
          <w:sz w:val="28"/>
        </w:rPr>
        <w:t>
      6) бюджет тапшылығын қаржыландыру (профицитін пайдалану) – 365094,3 мың теңге, соның ішінде:</w:t>
      </w:r>
    </w:p>
    <w:bookmarkEnd w:id="17"/>
    <w:bookmarkStart w:name="z25" w:id="18"/>
    <w:p>
      <w:pPr>
        <w:spacing w:after="0"/>
        <w:ind w:left="0"/>
        <w:jc w:val="both"/>
      </w:pPr>
      <w:r>
        <w:rPr>
          <w:rFonts w:ascii="Times New Roman"/>
          <w:b w:val="false"/>
          <w:i w:val="false"/>
          <w:color w:val="000000"/>
          <w:sz w:val="28"/>
        </w:rPr>
        <w:t>
      қарыздар түсімі- 317063,6 мың теңге;</w:t>
      </w:r>
    </w:p>
    <w:bookmarkEnd w:id="18"/>
    <w:bookmarkStart w:name="z26" w:id="19"/>
    <w:p>
      <w:pPr>
        <w:spacing w:after="0"/>
        <w:ind w:left="0"/>
        <w:jc w:val="both"/>
      </w:pPr>
      <w:r>
        <w:rPr>
          <w:rFonts w:ascii="Times New Roman"/>
          <w:b w:val="false"/>
          <w:i w:val="false"/>
          <w:color w:val="000000"/>
          <w:sz w:val="28"/>
        </w:rPr>
        <w:t>
      қарыздарды өтеу- 17094,0 мың теңге;</w:t>
      </w:r>
    </w:p>
    <w:bookmarkEnd w:id="19"/>
    <w:bookmarkStart w:name="z27" w:id="20"/>
    <w:p>
      <w:pPr>
        <w:spacing w:after="0"/>
        <w:ind w:left="0"/>
        <w:jc w:val="both"/>
      </w:pPr>
      <w:r>
        <w:rPr>
          <w:rFonts w:ascii="Times New Roman"/>
          <w:b w:val="false"/>
          <w:i w:val="false"/>
          <w:color w:val="000000"/>
          <w:sz w:val="28"/>
        </w:rPr>
        <w:t>
      бюджет қаражатының пайдаланылатын қалдықтары- 65124,7 мың теңге.";</w:t>
      </w:r>
    </w:p>
    <w:bookmarkEnd w:id="20"/>
    <w:bookmarkStart w:name="z28" w:id="21"/>
    <w:p>
      <w:pPr>
        <w:spacing w:after="0"/>
        <w:ind w:left="0"/>
        <w:jc w:val="both"/>
      </w:pPr>
      <w:r>
        <w:rPr>
          <w:rFonts w:ascii="Times New Roman"/>
          <w:b w:val="false"/>
          <w:i w:val="false"/>
          <w:color w:val="000000"/>
          <w:sz w:val="28"/>
        </w:rPr>
        <w:t xml:space="preserve">
      аталған шешімнің </w:t>
      </w:r>
      <w:r>
        <w:rPr>
          <w:rFonts w:ascii="Times New Roman"/>
          <w:b w:val="false"/>
          <w:i w:val="false"/>
          <w:color w:val="000000"/>
          <w:sz w:val="28"/>
        </w:rPr>
        <w:t>1 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1"/>
    <w:bookmarkStart w:name="z29" w:id="22"/>
    <w:p>
      <w:pPr>
        <w:spacing w:after="0"/>
        <w:ind w:left="0"/>
        <w:jc w:val="both"/>
      </w:pPr>
      <w:r>
        <w:rPr>
          <w:rFonts w:ascii="Times New Roman"/>
          <w:b w:val="false"/>
          <w:i w:val="false"/>
          <w:color w:val="000000"/>
          <w:sz w:val="28"/>
        </w:rPr>
        <w:t>
      2. Осы шешім 2020 жылғы 1 қаңтардан бастап қолданысқа енгізіледі.</w:t>
      </w:r>
    </w:p>
    <w:bookmarkEnd w:id="22"/>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Сессия төрағасы,</w:t>
            </w:r>
            <w:r>
              <w:br/>
            </w:r>
            <w:r>
              <w:rPr>
                <w:rFonts w:ascii="Times New Roman"/>
                <w:b w:val="false"/>
                <w:i/>
                <w:color w:val="000000"/>
                <w:sz w:val="20"/>
              </w:rPr>
              <w:t xml:space="preserve">Бесқарағай аудандық мәслихатының хатшысы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Садыков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Бесқарағай </w:t>
            </w:r>
            <w:r>
              <w:br/>
            </w:r>
            <w:r>
              <w:rPr>
                <w:rFonts w:ascii="Times New Roman"/>
                <w:b w:val="false"/>
                <w:i w:val="false"/>
                <w:color w:val="000000"/>
                <w:sz w:val="20"/>
              </w:rPr>
              <w:t xml:space="preserve">аудандық мәслихатының </w:t>
            </w:r>
            <w:r>
              <w:br/>
            </w:r>
            <w:r>
              <w:rPr>
                <w:rFonts w:ascii="Times New Roman"/>
                <w:b w:val="false"/>
                <w:i w:val="false"/>
                <w:color w:val="000000"/>
                <w:sz w:val="20"/>
              </w:rPr>
              <w:t xml:space="preserve">2020 жылғы 3 желтоқсандағы </w:t>
            </w:r>
            <w:r>
              <w:br/>
            </w:r>
            <w:r>
              <w:rPr>
                <w:rFonts w:ascii="Times New Roman"/>
                <w:b w:val="false"/>
                <w:i w:val="false"/>
                <w:color w:val="000000"/>
                <w:sz w:val="20"/>
              </w:rPr>
              <w:t>№ 59/2-VI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Бесқарағай </w:t>
            </w:r>
            <w:r>
              <w:br/>
            </w:r>
            <w:r>
              <w:rPr>
                <w:rFonts w:ascii="Times New Roman"/>
                <w:b w:val="false"/>
                <w:i w:val="false"/>
                <w:color w:val="000000"/>
                <w:sz w:val="20"/>
              </w:rPr>
              <w:t xml:space="preserve">аудандық мәслихатының </w:t>
            </w:r>
            <w:r>
              <w:br/>
            </w:r>
            <w:r>
              <w:rPr>
                <w:rFonts w:ascii="Times New Roman"/>
                <w:b w:val="false"/>
                <w:i w:val="false"/>
                <w:color w:val="000000"/>
                <w:sz w:val="20"/>
              </w:rPr>
              <w:t xml:space="preserve">2020 жылғы 6 қаңтардағы </w:t>
            </w:r>
            <w:r>
              <w:br/>
            </w:r>
            <w:r>
              <w:rPr>
                <w:rFonts w:ascii="Times New Roman"/>
                <w:b w:val="false"/>
                <w:i w:val="false"/>
                <w:color w:val="000000"/>
                <w:sz w:val="20"/>
              </w:rPr>
              <w:t>№ 48/3-VI шешіміне 1 қосымша</w:t>
            </w:r>
          </w:p>
        </w:tc>
      </w:tr>
    </w:tbl>
    <w:bookmarkStart w:name="z33" w:id="23"/>
    <w:p>
      <w:pPr>
        <w:spacing w:after="0"/>
        <w:ind w:left="0"/>
        <w:jc w:val="left"/>
      </w:pPr>
      <w:r>
        <w:rPr>
          <w:rFonts w:ascii="Times New Roman"/>
          <w:b/>
          <w:i w:val="false"/>
          <w:color w:val="000000"/>
        </w:rPr>
        <w:t xml:space="preserve"> 2020 жылға арналған аудандық бюджет</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34"/>
        <w:gridCol w:w="829"/>
        <w:gridCol w:w="534"/>
        <w:gridCol w:w="829"/>
        <w:gridCol w:w="6820"/>
        <w:gridCol w:w="2754"/>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7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кірістер (мың теңге)</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Кірістер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7161428,2</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588585,0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268013,0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38081,0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кәсіпкерлік субъектілерінен және мұнай секторы ұйымдарынан түсетін түсімдерді қоспағанда, заңды тұлғалардан алынатын корпоративтік табыс салығы</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38081,0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229932,0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салынатын табыстардан ұсталатын жеке табыс салығы</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229129,0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салынбайтын шетелдік азаматтар табыстарынан ұсталатын жеке табыс салығы</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197271,0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197271,0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197271,0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107976,0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107606,0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және жеке кәсіпкерлердің мүлкіне салынатын салық</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107606,0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мүлкіне салынатын салық</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құралдарына салынатын салық</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тұлғалардан көлiк құралдарына салынатын салық</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тұлғалардан көлiк құралдарына салынатын салық</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өндірілген бензин (авиациялықты қоспағанда) және дизель отыны</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ресурстарды пайдаланғаны үшiн түсетiн түсiмдер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6967,0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пайдаланғаны үшін төлем</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6967,0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3582,0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қызмет түрлерiмен айналысу құқығы үшiн алынатын лицензиялық алым</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төленетін тіркелгені үшін алым</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жекелеген түрлерiмен айналысуға лицензияларды пайдаланғаны үшін төлемақы</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3175,0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баж</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3175,0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төленетін мемлекеттік баж</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3175,0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кiрiстер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мемлекеттік кәсіпорындардың таза кірісінің бір бөлігінің түсімдері</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әкімдерінің басқаруындағы, ауданның (облыстық маңызы бар қаланың) коммуналдық меншігінің мүлкін жалға беруден түсетін кірістерді қоспағанда, ауданның (облыстық маңызы бар қаланың) коммуналдық меншігінің мүлкін жалға беруден түсетін кірістер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 бойынша сыйақылар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және Жәбірленушілерге өтемақы қорына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ұйымдарға, жеке тұлғаларға бюджеттік кредиттер (қарыздар) бойынша жергілікті бюджеттен берілген айыппұлдар, өсімпұлдар, санкциялар, өндіріп алулар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әкімдері салатын әкімшілік айыппұлдар, өсімпұлдар, санкциялар, өндіріп алуларды қоспағанда аудандық (облыстық маңызы бар қаланың) бюджетінен қаржыландыратын мемлекеттік мекемелер салатын әкімшілік айыппұлдар, өсімпұлдар, санкциялар, өндіріп алулар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9223,0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9223,0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Жергіліктік бюджетке түсетін салықтық емес басқа да түсімдер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9223,0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түсетiн түсiмдер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4749,0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4749,0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сату</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сатудан түсетiн түсiмдер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2249,0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жалдау құқығын сатқаны үшін төлем</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2249,0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6557364,2</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 </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1770,3</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1770,3</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пайдаланылмаған (толық пайдаланылмаған) трансферттерді қайтару</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1770,3</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6555593,9</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6555593,9</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1909139,0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907725,9</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субвенциялар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Заңнаманың қабылдауына байланысты ысырапты өтеуге арналған трансферттер </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26804,0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жалпы сипаттағы мемлекеттiк қызметтеріне берілетін субвенциялар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222154,0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қорғанысқа берілетін субвенциялар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52954,0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білім беру субвенциялары</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2635602,0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әлеуметтік көмекке және әлеуметтік қамсыздандыруға берілетін субвенциялар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318011,0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тұрғын үй-коммуналдық шаруашылыққа берілетін субвенциялар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124334,0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мәдениетке, спортқа, туризмге және ақпараттық кеңістiкке берілетін субвенциялар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234930,0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ауыл, су, орман, балық шаруашылығына, ерекше қорғалатын табиғи аумақтарға, қоршаған ортаны және жануарлар дүниесін қорғауға, жер қатынастарына берілетін субвенциялар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41828,0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көлік және коммуникацияға берілетін субвенциялар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63868,0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өзге де шығыстарға берілетін субвенциялар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18244,0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17094,0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17094,0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17094,0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берілген бюджеттік кредиттерді өтеу</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17094,0</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317063,6</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317063,6</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317063,6</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 алатын қарыздар</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317063,6</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65124,7</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65124,7</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65124,7</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6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65124,7</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69"/>
        <w:gridCol w:w="560"/>
        <w:gridCol w:w="1181"/>
        <w:gridCol w:w="1337"/>
        <w:gridCol w:w="5463"/>
        <w:gridCol w:w="289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 </w:t>
            </w:r>
          </w:p>
        </w:tc>
        <w:tc>
          <w:tcPr>
            <w:tcW w:w="289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  </w:t>
            </w:r>
          </w:p>
        </w:tc>
        <w:tc>
          <w:tcPr>
            <w:tcW w:w="0" w:type="auto"/>
            <w:vMerge/>
            <w:tcBorders>
              <w:top w:val="nil"/>
              <w:left w:val="single" w:color="cfcfcf" w:sz="5"/>
              <w:bottom w:val="single" w:color="cfcfcf" w:sz="5"/>
              <w:right w:val="single" w:color="cfcfcf" w:sz="5"/>
            </w:tcBorders>
          </w:tcP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бағдарламалардыңәкімшісі </w:t>
            </w:r>
          </w:p>
        </w:tc>
        <w:tc>
          <w:tcPr>
            <w:tcW w:w="0" w:type="auto"/>
            <w:vMerge/>
            <w:tcBorders>
              <w:top w:val="nil"/>
              <w:left w:val="single" w:color="cfcfcf" w:sz="5"/>
              <w:bottom w:val="single" w:color="cfcfcf" w:sz="5"/>
              <w:right w:val="single" w:color="cfcfcf" w:sz="5"/>
            </w:tcBorders>
          </w:tcP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w:t>
            </w:r>
          </w:p>
        </w:tc>
        <w:tc>
          <w:tcPr>
            <w:tcW w:w="0" w:type="auto"/>
            <w:vMerge/>
            <w:tcBorders>
              <w:top w:val="nil"/>
              <w:left w:val="single" w:color="cfcfcf" w:sz="5"/>
              <w:bottom w:val="single" w:color="cfcfcf" w:sz="5"/>
              <w:right w:val="single" w:color="cfcfcf" w:sz="5"/>
            </w:tcBorders>
          </w:tcP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II.Шығындар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7500617,5</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қызметтер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413199,4</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136784,9</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22444,8</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22444,8</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114340,1</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113106,5</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23929,9</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23929,9</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бюджетін орындау және коммуналдық меншігін басқару саласындағы мемлекеттік саясатты іске асыру жөніндегі қызметтер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22503,3</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және статистикалық қызмет</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23290,0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23290,0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және дамыту саласындағы мемлекеттік саясатты іске асыру жөніндегі қызметтер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23290,0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229194,6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 шаруашылығы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27702,0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және ауыл шаруашылығын дамыту саласындағы мемлекеттік саясатты іске асыру жөніндегі қызметтер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27702,0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201492,6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сәулет, құрылыс, тұрғын үй-коммуналдық шаруашылық, жолаушылар көлігі және автомобиль жолдары саласындағы мемлекеттік саясатты іске асыру жөніндегі қызметтер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74017,8</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46569,0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80905,8</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114141,1</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11043,4</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әкiмінің аппараты</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11043,4</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11043,4</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103097,7</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әкiмінің аппараты</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103097,7</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103097,7</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3229983,2</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дейiнгi тәрбие және оқыту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128130,0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білім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128130,0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мен оқыту ұйымдарының қызметін қамтамасыз ету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45962,0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асыруға</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82168,0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негiзгi орта және жалпы орта бiлiм беру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2997966,6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білім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2941774,6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бiлiм беру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2871994,6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қосымша білім беру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69780,0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дене шынықтыру және спорт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51974,8</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51974,8</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4217,2</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4217,2</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Бiлiм беру саласындағы өзге де қызметтер </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103886,6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білім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103886,6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15229,0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мемлекеттік білім беру мекемелер үшін оқулықтар мен оқу-әдiстемелiк кешендерді сатып алу және жеткізу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39172,0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мектеп олимпиадаларын және мектептен тыс іс-шараларды өткiзу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ата-аналарының қамқорынсыз қалған баланы (балаларды) күтіп-ұстауға қамқоршыларға (қорғаншыларға) ай сайынға ақшалай қаражат төлемі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10775,0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алғаны үшін Қазақстан азаматтарына біржолғы ақша қаражатын төлеуге арналған төлемдер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208,4</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жұмыс</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16320,2</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22182,0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компьютерлік сауаттылығын арттыруды қамтамасыз ету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731256,0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177581,0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165294,0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165294,0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білім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12287,0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12287,0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375439,8</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375439,8</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120394,0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32169,0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42960,0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 балаларды материалдық қамтамасыз ету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114062,0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мүгедектерге әлеуметтiк қызмет көрсету аумақтық орталығы</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Оңалтудың жеке бағдарламасына сәйкес мұқтаж мүгедектердi мiндеттi гигиеналық құралдармен қамтамасыз ету, қозғалуға қиындығы бар бірінші топтағы мүгедектерге жеке көмекшінің және есту бойынша мүгедектерге қолмен көрсететiн тіл маманының қызметтерін ұсыну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9584,0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орталықтарының қызметін қамтамасыз ету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44400,8</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қамтамасыз ету салаларындағы өзге де қызметтер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178235,2</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40468,2</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27121,2</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мүгедектердің құқықтарын қамтамасыз етуге және өмір сүру сапасын жақсарту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8235,0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137767,0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жол картасы шеңберінде шараларды қаржыландыру үшін аудандық маңызы бар қаланың, ауылдың, кенттің, ауылдық округтің бюджеттеріне кредит беру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137767,0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1705984,0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510682,5</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510682,5</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4041,0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3267,5</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төтенше жағдай режимінде коммуналдық қызметтерге ақы төлеу бойынша халықтың төлемдерін өтеу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29550,0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473824,0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1099948,9</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1099948,9</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120704,0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мекендердегі сумен жабдықтау және су бұру жүйелерін дамыту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979244,9</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Елдi-мекендердi көркейту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95352,6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95352,6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көшелерді жарықтандыру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5753,7</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абаттандыру және көгалдандыру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89598,9</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241414,9</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112645,1</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мәдениет және тілдерді дамыту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112645,1</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112645,1</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Спорт </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10343,5</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дене шынықтыру және спорт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10343,5</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саласындағы мемлекеттік саясатты іске асыру жөніндегі қызметтер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7215,9</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67541,3</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мәдениет және тілдерді дамыту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67541,3</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10599,6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45301,0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11640,7</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кеңістiктi ұйымдастыру жөнiндегi өзге де қызметтер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50885,0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мәдениет және тілдерді дамыту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50885,0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29718,8</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21166,2</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63197,4</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22627,6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ветеринария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22627,6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ветеринария саласындағы мемлекеттік саясатты іске асыру жөніндегі қызметтер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6627,6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қойылатын және жойылатын ауру жануарлардың, жануарлардан алынатын өнімдер мен шикізаттың құнын иелеріне өтеу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 бойынша ветеринариялық іс-шараларды жүргізу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24735,8</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24735,8</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14735,8</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алқаптарын бiр түрден екiншiсiне ауыстыру жөнiндегi жұмыстар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9728,0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15834,0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15834,0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15834,0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аумағының қала құрылысын дамытудың кешенді схемаларын және елді мекендердің бас жоспарларын әзірлеу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374052,0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көлiгi</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374052,0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374052,0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64984,0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309068,0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90915,9</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62683,1</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62683,1</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"Бизнестің жол картасы-2025" бизнесті қолдау мен дамытудың мемлекеттік бағдарламасы шеңберінде индустриялық инфрақұрылымды дамыту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62683,1</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28232,8</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9988,2</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Ауданның (облыстық маңызы бар қаланың) жергілікті атқарушы органының резерві </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9988,2</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білім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18244,6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 бойынша мемлекеттік міндеттемелерді орындау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18244,6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536450,2</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536450,2</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536450,2</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15932,3</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мақсатқа сай пайдаланылмаған нысаналы трансферттерді қайтару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 өзгертуге байланысты жоғары тұрған бюджеттің шығындарын өтеуге төменгі тұрған бюджеттен ағымдағы нысаналы трансферттер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221615,7</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255352,0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43550,2</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Таза бюджеттік кредиттеу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25905,0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42999,0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42999,0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42999,0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бюджеттік жоспарлау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42999,0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42999,0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кредиттерді өтеу </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17094,0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кредиттерді өтеу </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17094,0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17094,0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Қаржы активтерімен операциялар бойынша сальдо</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-365094,3</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 тапшылығын қаржыландыру (профицитін пайдалану)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365094,3</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317063,6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317063,6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 шарттары</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317063,6</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17094,0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17094,0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қаржы бөлімі</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17094,0</w:t>
            </w:r>
          </w:p>
        </w:tc>
      </w:tr>
      <w:tr>
        <w:trPr>
          <w:trHeight w:val="30" w:hRule="atLeast"/>
        </w:trPr>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5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8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17094,0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