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229d" w14:textId="87a2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қаңтардағы № 49/2-VІ "2020-2022 жылдарға арналған Баскөл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12 қарашадағы № 58/2-VI шешімі. Шығыс Қазақстан облысының Әділет департаментінде 2020 жылғы 20 қарашада № 7857 болып тіркелді. Күші жойылды - Шығыс Қазақстан облысы Бесқарағай аудандық мәслихатының 2020 жылғы 29 желтоқсандағы № 62/2-VI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29.12.2020 № 62/2-VI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w:t>
      </w:r>
      <w:r>
        <w:rPr>
          <w:rFonts w:ascii="Times New Roman"/>
          <w:b w:val="false"/>
          <w:i w:val="false"/>
          <w:color w:val="000000"/>
          <w:sz w:val="28"/>
        </w:rPr>
        <w:t>109-1-бабының</w:t>
      </w:r>
      <w:r>
        <w:rPr>
          <w:rFonts w:ascii="Times New Roman"/>
          <w:b w:val="false"/>
          <w:i w:val="false"/>
          <w:color w:val="000000"/>
          <w:sz w:val="28"/>
        </w:rPr>
        <w:t xml:space="preserve"> 4-тармағына,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Бесқарағай аудандық мәслихатының 2020 жылғы 27 қазандағы № 57/13-VI "Бесқарағай аудандық мәслихатының 2020 жылғы 6 қаңтардағы № 48/3-VI "2020-2022 жылдарға арналған Бесқарағай ауданының бюджеті туралы" шешіміне өзгерістер енгізу туралы" (нормативтік құқықтық актілерді мемлекеттік тіркеу Тізілімінде 7754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49/2-VІ "2020-2022 жылдарға арналған Баскөл ауылдық округінің бюджеті туралы" (нормативтік құқықтық актілерді мемлекеттік тіркеу Тізілімінде 6625 нөмірімен тіркелген, Қазақстан Республикасының нормативтік құқықтық актілерінің Эталондық бақылау банкінде электрондық түрде 2020 жылғы 27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2020-2022 жылдарға арналған Баскөл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 28648,0 мың теңге, соның ішінде:</w:t>
      </w:r>
    </w:p>
    <w:p>
      <w:pPr>
        <w:spacing w:after="0"/>
        <w:ind w:left="0"/>
        <w:jc w:val="both"/>
      </w:pPr>
      <w:r>
        <w:rPr>
          <w:rFonts w:ascii="Times New Roman"/>
          <w:b w:val="false"/>
          <w:i w:val="false"/>
          <w:color w:val="000000"/>
          <w:sz w:val="28"/>
        </w:rPr>
        <w:t>
      салықтық түсімдер – 3140,0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түсімдер-0,0 мың теңге;</w:t>
      </w:r>
    </w:p>
    <w:p>
      <w:pPr>
        <w:spacing w:after="0"/>
        <w:ind w:left="0"/>
        <w:jc w:val="both"/>
      </w:pPr>
      <w:r>
        <w:rPr>
          <w:rFonts w:ascii="Times New Roman"/>
          <w:b w:val="false"/>
          <w:i w:val="false"/>
          <w:color w:val="000000"/>
          <w:sz w:val="28"/>
        </w:rPr>
        <w:t>
      трансферттер түсімі – 25508,0 мың теңге;</w:t>
      </w:r>
    </w:p>
    <w:p>
      <w:pPr>
        <w:spacing w:after="0"/>
        <w:ind w:left="0"/>
        <w:jc w:val="both"/>
      </w:pPr>
      <w:r>
        <w:rPr>
          <w:rFonts w:ascii="Times New Roman"/>
          <w:b w:val="false"/>
          <w:i w:val="false"/>
          <w:color w:val="000000"/>
          <w:sz w:val="28"/>
        </w:rPr>
        <w:t>
      2) шығындар – 28648,0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өтеу-0,0 мың теңге;</w:t>
      </w:r>
    </w:p>
    <w:p>
      <w:pPr>
        <w:spacing w:after="0"/>
        <w:ind w:left="0"/>
        <w:jc w:val="both"/>
      </w:pPr>
      <w:r>
        <w:rPr>
          <w:rFonts w:ascii="Times New Roman"/>
          <w:b w:val="false"/>
          <w:i w:val="false"/>
          <w:color w:val="000000"/>
          <w:sz w:val="28"/>
        </w:rPr>
        <w:t>
      4) каржы активтерімен операциялар бойынша сальдо-0,0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–0,0 мың теңге, соның ішінде:</w:t>
      </w:r>
    </w:p>
    <w:p>
      <w:pPr>
        <w:spacing w:after="0"/>
        <w:ind w:left="0"/>
        <w:jc w:val="both"/>
      </w:pPr>
      <w:r>
        <w:rPr>
          <w:rFonts w:ascii="Times New Roman"/>
          <w:b w:val="false"/>
          <w:i w:val="false"/>
          <w:color w:val="000000"/>
          <w:sz w:val="28"/>
        </w:rPr>
        <w:t>
      қарыздар түсімі-0,0 мың теңге;</w:t>
      </w:r>
    </w:p>
    <w:p>
      <w:pPr>
        <w:spacing w:after="0"/>
        <w:ind w:left="0"/>
        <w:jc w:val="both"/>
      </w:pPr>
      <w:r>
        <w:rPr>
          <w:rFonts w:ascii="Times New Roman"/>
          <w:b w:val="false"/>
          <w:i w:val="false"/>
          <w:color w:val="000000"/>
          <w:sz w:val="28"/>
        </w:rPr>
        <w:t>
      қарыздарды өтеу-0,0 мың теңге;</w:t>
      </w:r>
    </w:p>
    <w:p>
      <w:pPr>
        <w:spacing w:after="0"/>
        <w:ind w:left="0"/>
        <w:jc w:val="both"/>
      </w:pPr>
      <w:r>
        <w:rPr>
          <w:rFonts w:ascii="Times New Roman"/>
          <w:b w:val="false"/>
          <w:i w:val="false"/>
          <w:color w:val="000000"/>
          <w:sz w:val="28"/>
        </w:rPr>
        <w:t>
      бюджет қаражатының пайдаланылатын қалдықтары-0,0 мың теңге.";</w:t>
      </w:r>
    </w:p>
    <w:bookmarkStart w:name="z3" w:id="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0"/>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Токашев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12 қарашадағы </w:t>
            </w:r>
            <w:r>
              <w:br/>
            </w:r>
            <w:r>
              <w:rPr>
                <w:rFonts w:ascii="Times New Roman"/>
                <w:b w:val="false"/>
                <w:i w:val="false"/>
                <w:color w:val="000000"/>
                <w:sz w:val="20"/>
              </w:rPr>
              <w:t xml:space="preserve">№ 58/2-VI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xml:space="preserve">№ 49/2-VI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Баскөл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шаруашылығына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басқа шығыстарға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