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67a7" w14:textId="6db6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58/6-VI шешімі. Шығыс Қазақстан облысының Әділет департаментінде 2020 жылғы 20 қарашада № 7853 болып тіркелді. Күші жойылды - Шығыс Қазақстан облысы Бесқарағай аудандық мәслихатының 2020 жылғы 29 желтоқсандағы № 62/6-VI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49/6-VІ "2020-2022 жылдарға арналған Долон ауылдық округінің бюджеті туралы" (нормативтік құқықтық актілерді мемлекеттік тіркеу Тізілімінде 6619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Долон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кірістер-26157,0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-3198,6 мың теңге;</w:t>
      </w:r>
    </w:p>
    <w:bookmarkEnd w:id="5"/>
    <w:bookmarkStart w:name="z13" w:id="6"/>
    <w:p>
      <w:pPr>
        <w:spacing w:after="0"/>
        <w:ind w:left="0"/>
        <w:jc w:val="both"/>
      </w:pPr>
      <w:r>
        <w:rPr>
          <w:rFonts w:ascii="Times New Roman"/>
          <w:b w:val="false"/>
          <w:i w:val="false"/>
          <w:color w:val="000000"/>
          <w:sz w:val="28"/>
        </w:rPr>
        <w:t>
      салықтық емес түсімдер –352,4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-22606,0 мың теңге; </w:t>
      </w:r>
    </w:p>
    <w:bookmarkEnd w:id="8"/>
    <w:bookmarkStart w:name="z16" w:id="9"/>
    <w:p>
      <w:pPr>
        <w:spacing w:after="0"/>
        <w:ind w:left="0"/>
        <w:jc w:val="both"/>
      </w:pPr>
      <w:r>
        <w:rPr>
          <w:rFonts w:ascii="Times New Roman"/>
          <w:b w:val="false"/>
          <w:i w:val="false"/>
          <w:color w:val="000000"/>
          <w:sz w:val="28"/>
        </w:rPr>
        <w:t xml:space="preserve">
      2) шығындар -26157,0 мың теңге; </w:t>
      </w:r>
    </w:p>
    <w:bookmarkEnd w:id="9"/>
    <w:bookmarkStart w:name="z17" w:id="10"/>
    <w:p>
      <w:pPr>
        <w:spacing w:after="0"/>
        <w:ind w:left="0"/>
        <w:jc w:val="both"/>
      </w:pPr>
      <w:r>
        <w:rPr>
          <w:rFonts w:ascii="Times New Roman"/>
          <w:b w:val="false"/>
          <w:i w:val="false"/>
          <w:color w:val="000000"/>
          <w:sz w:val="28"/>
        </w:rPr>
        <w:t xml:space="preserve">
      3) таза бюджеттік кредиттеу -0,0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49/6-VI шешіміне 1 қосымша</w:t>
            </w:r>
          </w:p>
        </w:tc>
      </w:tr>
    </w:tbl>
    <w:bookmarkStart w:name="z34" w:id="23"/>
    <w:p>
      <w:pPr>
        <w:spacing w:after="0"/>
        <w:ind w:left="0"/>
        <w:jc w:val="left"/>
      </w:pPr>
      <w:r>
        <w:rPr>
          <w:rFonts w:ascii="Times New Roman"/>
          <w:b/>
          <w:i w:val="false"/>
          <w:color w:val="000000"/>
        </w:rPr>
        <w:t xml:space="preserve"> 2020 жылға арналған Долон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