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39fa7" w14:textId="9639f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2020 жылғы 16 қаңтардағы № 49/9-VІ "2020-2022 жылдарға арналған Қарабас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2020 жылғы 12 қарашадағы № 58/8-VI шешімі. Шығыс Қазақстан облысының Әділет департаментінде 2020 жылғы 20 қарашада № 7852 болып тіркелді. Күші жойылды - Шығыс Қазақстан облысы Бесқарағай аудандық мәслихатының 2020 жылғы 29 желтоқсандағы № 62/9-VI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Бесқарағай аудандық мәслихатының 29.12.2020 № 62/9-VI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2-тармағына, 109-1- 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Бесқарағай аудандық мәслихатының 2020 жылғы 27 қазандағы № 57/13-VI "Бесқарағай аудандық мәслихатының 2020 жылғы 6 қаңтардағы № 48/3-VI "2020-2022 жылдарға арналған Бесқарағай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7754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Бесқарағай аудандық мәслихатының 2020 жылғы 16 қаңтардағы № 49/9-VІ "2020-2022 жылдарға арналған Қарабас ауылдық округінің бюджеті туралы" (нормативтік құқықтық актілерді мемлекеттік тіркеу Тізілімінде 6616 нөмірімен тіркелген, Қазақстан Республикасының нормативтік құқықтық актілерінің Эталондық бақылау банкінде электрондық түрде 2020 жылғы 24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Қарабас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кірістер– 26999,0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3327,0 мың теңге;</w:t>
      </w:r>
    </w:p>
    <w:bookmarkEnd w:id="5"/>
    <w:bookmarkStart w:name="z13" w:id="6"/>
    <w:p>
      <w:pPr>
        <w:spacing w:after="0"/>
        <w:ind w:left="0"/>
        <w:jc w:val="both"/>
      </w:pPr>
      <w:r>
        <w:rPr>
          <w:rFonts w:ascii="Times New Roman"/>
          <w:b w:val="false"/>
          <w:i w:val="false"/>
          <w:color w:val="000000"/>
          <w:sz w:val="28"/>
        </w:rPr>
        <w:t>
      салықтық емес түсімдер – 0,0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түсімдер-0,0 мың теңге;</w:t>
      </w:r>
    </w:p>
    <w:bookmarkEnd w:id="7"/>
    <w:bookmarkStart w:name="z15" w:id="8"/>
    <w:p>
      <w:pPr>
        <w:spacing w:after="0"/>
        <w:ind w:left="0"/>
        <w:jc w:val="both"/>
      </w:pPr>
      <w:r>
        <w:rPr>
          <w:rFonts w:ascii="Times New Roman"/>
          <w:b w:val="false"/>
          <w:i w:val="false"/>
          <w:color w:val="000000"/>
          <w:sz w:val="28"/>
        </w:rPr>
        <w:t>
      трансферттер түсімі – 23672,0 мың теңге;</w:t>
      </w:r>
    </w:p>
    <w:bookmarkEnd w:id="8"/>
    <w:bookmarkStart w:name="z16" w:id="9"/>
    <w:p>
      <w:pPr>
        <w:spacing w:after="0"/>
        <w:ind w:left="0"/>
        <w:jc w:val="both"/>
      </w:pPr>
      <w:r>
        <w:rPr>
          <w:rFonts w:ascii="Times New Roman"/>
          <w:b w:val="false"/>
          <w:i w:val="false"/>
          <w:color w:val="000000"/>
          <w:sz w:val="28"/>
        </w:rPr>
        <w:t>
      2) шығындар – 26999,0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0,0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өтеу-0,0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сальдо-0,0 мың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xml:space="preserve">
      мемлекеттің қаржы активтерін сатудан түсетін түсімдер – 0,0 мың теңге; </w:t>
      </w:r>
    </w:p>
    <w:bookmarkEnd w:id="15"/>
    <w:bookmarkStart w:name="z23" w:id="16"/>
    <w:p>
      <w:pPr>
        <w:spacing w:after="0"/>
        <w:ind w:left="0"/>
        <w:jc w:val="both"/>
      </w:pPr>
      <w:r>
        <w:rPr>
          <w:rFonts w:ascii="Times New Roman"/>
          <w:b w:val="false"/>
          <w:i w:val="false"/>
          <w:color w:val="000000"/>
          <w:sz w:val="28"/>
        </w:rPr>
        <w:t>
      5) бюджет тапшылығы (профициті) – 0,0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–0,0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түсімі-0,0 мың теңге;</w:t>
      </w:r>
    </w:p>
    <w:bookmarkEnd w:id="18"/>
    <w:bookmarkStart w:name="z26" w:id="19"/>
    <w:p>
      <w:pPr>
        <w:spacing w:after="0"/>
        <w:ind w:left="0"/>
        <w:jc w:val="both"/>
      </w:pPr>
      <w:r>
        <w:rPr>
          <w:rFonts w:ascii="Times New Roman"/>
          <w:b w:val="false"/>
          <w:i w:val="false"/>
          <w:color w:val="000000"/>
          <w:sz w:val="28"/>
        </w:rPr>
        <w:t>
      қарыздарды өтеу-0,0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қалдықтары-0,0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Токашев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Бесқарағай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12 қарашадағы </w:t>
            </w:r>
            <w:r>
              <w:br/>
            </w:r>
            <w:r>
              <w:rPr>
                <w:rFonts w:ascii="Times New Roman"/>
                <w:b w:val="false"/>
                <w:i w:val="false"/>
                <w:color w:val="000000"/>
                <w:sz w:val="20"/>
              </w:rPr>
              <w:t>№ 58/8-VI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16 қаңтардағы </w:t>
            </w:r>
            <w:r>
              <w:br/>
            </w:r>
            <w:r>
              <w:rPr>
                <w:rFonts w:ascii="Times New Roman"/>
                <w:b w:val="false"/>
                <w:i w:val="false"/>
                <w:color w:val="000000"/>
                <w:sz w:val="20"/>
              </w:rPr>
              <w:t>№ 49/9-VI шешіміне 1 қосымша</w:t>
            </w:r>
          </w:p>
        </w:tc>
      </w:tr>
    </w:tbl>
    <w:bookmarkStart w:name="z34" w:id="23"/>
    <w:p>
      <w:pPr>
        <w:spacing w:after="0"/>
        <w:ind w:left="0"/>
        <w:jc w:val="left"/>
      </w:pPr>
      <w:r>
        <w:rPr>
          <w:rFonts w:ascii="Times New Roman"/>
          <w:b/>
          <w:i w:val="false"/>
          <w:color w:val="000000"/>
        </w:rPr>
        <w:t xml:space="preserve"> 2020 жылға арналған Қарабас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тұрғын үй-коммуналдық шаруашылығына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және коммуникациялар саласына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округінің әкімінің аппараты алған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