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2dde" w14:textId="1812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04 қыркүйектегі № 52/440-VІ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8 желтоқсандағы № 54/504-VI шешімі. Шығыс Қазақстан облысының Әділет департаментінде 2020 жылғы 15 желтоқсанда № 7981 болып тіркелді. Күші жойылды - Абай облысы Аягөз аудандық мәслихатының 2023 жылғы 12 қазандағы № 7/93-VIII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Аягөз аудандық мәслихатының 12.10.2023 </w:t>
      </w:r>
      <w:r>
        <w:rPr>
          <w:rFonts w:ascii="Times New Roman"/>
          <w:b w:val="false"/>
          <w:i w:val="false"/>
          <w:color w:val="ff0000"/>
          <w:sz w:val="28"/>
        </w:rPr>
        <w:t>№ 7/93-VIII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2020 жылғы 04 қыркүйектегі № 52/440-VІ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7531 нөмірімен тіркелген, Қазақстан Республикасының нормативтік құқықтық актілерінің электрондық түрдегі эталондық бақылау банкінде 2020 жылдың 15 қыркүйегінде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5"/>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келесі редакцияда жазылсын:</w:t>
      </w:r>
    </w:p>
    <w:bookmarkStart w:name="z15" w:id="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кенттік, ауылдық округтің әкіміне Қазақстан Республикасы Үкіметінің 2013 жылғы 21 мамырдағы №504 қаулысымен бекітлген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 13-тармағына сәйкес құжаттар тізбесін қоса беріп отырып, өтініш ұсынады.</w:t>
      </w:r>
    </w:p>
    <w:bookmarkEnd w:id="7"/>
    <w:bookmarkStart w:name="z18" w:id="8"/>
    <w:p>
      <w:pPr>
        <w:spacing w:after="0"/>
        <w:ind w:left="0"/>
        <w:jc w:val="both"/>
      </w:pPr>
      <w:r>
        <w:rPr>
          <w:rFonts w:ascii="Times New Roman"/>
          <w:b w:val="false"/>
          <w:i w:val="false"/>
          <w:color w:val="000000"/>
          <w:sz w:val="28"/>
        </w:rPr>
        <w:t>
      13. Салыстырып тексеру үшін құжаттардың түпнұсқалары ұсынылады, содан кейін құжаттардың түпнұсқалары өтініш берушіге қайтарылады.";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орыс тіліндегі мәтін өзгермейді:</w:t>
      </w:r>
    </w:p>
    <w:bookmarkStart w:name="z20" w:id="9"/>
    <w:p>
      <w:pPr>
        <w:spacing w:after="0"/>
        <w:ind w:left="0"/>
        <w:jc w:val="both"/>
      </w:pPr>
      <w:r>
        <w:rPr>
          <w:rFonts w:ascii="Times New Roman"/>
          <w:b w:val="false"/>
          <w:i w:val="false"/>
          <w:color w:val="000000"/>
          <w:sz w:val="28"/>
        </w:rPr>
        <w:t>
      "14. Өмірде киын жағдай туындаған кезде әлеуметтік көмек алу көрсетуге өтініш келіп түскен кезде уәкілетті орган немесе кенттік,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орыс тіліндегі мәтін өзгермейді:</w:t>
      </w:r>
    </w:p>
    <w:bookmarkStart w:name="z22" w:id="10"/>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10"/>
    <w:bookmarkStart w:name="z23"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Кусагов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