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2c41" w14:textId="ae82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6-VІ "2020-2022 жылдарға арналған Аягөз ауданының Байқошқ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6 қарашадағы № 53/483-VI шешімі. Шығыс Қазақстан облысының Әділет департаментінде 2020 жылғы 16 қарашада № 7822 болып тіркелді. Күші жойылды - Шығыс Қазақстан облысы Аягөз аудандық мәслихатының 2020 жылғы 25 желтоқсандағы № 55/535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5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3 қазандағы №53/469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74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6-VІ "2020-2022 жылдарға арналған Аягөз ауданының Байқошқ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7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2022 жылдарға арналған Байқош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100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60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00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83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қошқ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