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8676" w14:textId="2d38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2019 жылғы 25 желтоқсандағы № 42/291-VІ "2020-2022 жылдарға арналған Аягөз ауданының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14 сәуірдегі № 46/369-VI шешімі. Шығыс Қазақстан облысының Әділет департаментінде 2020 жылғы 16 сәуірде № 6932 болып тіркелді. Күші жойылды - Шығыс Қазақстан облысы Аягөз аудандық мәслихатының 2020 жылғы 25 желтоқсандағы № 55/522-VI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55/522-VI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2019 жылғы 25 желтоқсандағы №42/291-VІ "2020-2022 жылдарға арналған Аягөз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6482 нөмірімен тіркелген, Қазақстан Республикасының нормативтік құқықтық актілерінің электрондық түрдегі эталондық бақылау банкінде 2019 жылдың 15 қаңтарында жарияланған) келесі өзгеріс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