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25c1" w14:textId="67f2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Баршатас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43/307-VI шешімі. Шығыс Қазақстан облысының Әділет департаментінде 2020 жылғы 17 қаңтарда № 6596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шешіміне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517,0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