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792e" w14:textId="b607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Өркен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43/319-VI шешімі. Шығыс Қазақстан облысының Әділет департаментінде 2020 жылғы 17 қаңтарда № 6594 болып тіркелді. Күші жойылды - Шығыс Қазақстан облысы Аягөз аудандық мәслихатының 2020 жылғы 25 желтоқсандағы № 55/548-VI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16759,0 мың теңге, соның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587,0 мың теңге;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16172,0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16759,0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