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ca1b" w14:textId="7a0c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Қарағаш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43/310-VI шешімі. Шығыс Қазақстан облысының Әділет департаментінде 2020 жылғы 17 қаңтарда № 6593 болып тіркелді. Күші жойылды - Шығыс Қазақстан облысы Аягөз аудандық мәслихатының 2020 жылғы 25 желтоқсандағы № 55/539-VI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25176,7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