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f8edf" w14:textId="40f8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15 қаңтардағы № 43/9-VI "2020-2022 жылдарға арналған Медеу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13 қарашадағы № 55/8-VI шешімі. Шығыс Қазақстан облысының Әділет департаментінде 2020 жылғы 19 қарашада № 7846 болып тіркелді. Күші жойылды - Шығыс Қазақстан облысы Абай аудандық мәслихатының 2020 жылғы 28 желтоқсандағы № 58/14-VI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 облысы Абай аудандық мәслихатының 28.12.2020 № 58/14-VI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Абай аудандық мәслихатының 2020 жылғы 26 қазандағы № 54/2-VI "2020-2022 жылдарға арналған Абай ауданының бюджеті туралы" Абай аудандық мәслихатының 2019 жылдың 30 желтоқсандағы № 42/9-VI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2020 жылғы 15 қаңтардағы № 43/9-VI "2020-2022 жылдарға арналған Медеу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6678 болып тіркелген, Қазақстан Республикасының нормативтік құқықтық актілердің электрондық түрдегі эталондық бақылау банкінде 2020 жылғы 27 қаңтарда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Медеу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25 475,0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24 648,0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25 475,0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55/8-VI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Медеу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