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ef9e0" w14:textId="e1ef9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аудандық мәслихатының 2019 жылғы 30 желтоқсандағы № 42/9-VІ "2020-2022 жылдарға арналған Абай ауданының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аудандық мәслихатының 2020 жылғы 5 мамырдағы № 48/7-VI шешімі. Шығыс Қазақстан облысының Әділет департаментінде 2020 жылғы 13 мамырда № 7059 болып тіркелді. Күші жойылды - Шығыс Қазақстан облысы Абай аудандық мәслихатының 2020 жылғы 24 желтоқсандағы № 58/3-VI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Абай аудандық мәслихатының 24.12.2020 № 58/3-VI </w:t>
      </w:r>
      <w:r>
        <w:rPr>
          <w:rFonts w:ascii="Times New Roman"/>
          <w:b w:val="false"/>
          <w:i w:val="false"/>
          <w:color w:val="ff0000"/>
          <w:sz w:val="28"/>
        </w:rPr>
        <w:t>шешімімен</w:t>
      </w:r>
      <w:r>
        <w:rPr>
          <w:rFonts w:ascii="Times New Roman"/>
          <w:b w:val="false"/>
          <w:i w:val="false"/>
          <w:color w:val="ff0000"/>
          <w:sz w:val="28"/>
        </w:rPr>
        <w:t xml:space="preserve"> (01.01.2021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Шығыс Қазақстан облыстық мәслихатының 2020 жылғы 22 сәуірдегі № 38/424-VI "2020-2022 жылдарға арналған облыстық бюджет туралы" Шығыс Қазақстан облыстық мәслихатының 2019 жылғы 13 желтоқсандағы № 35/389-VІ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актілердің мемлекеттік тіркеу Тізілімінде № 6993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Абай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Абай аудандық мәслихатының 2019 жылғы 30 желтоқсандағы № 42/9-VІ "2020-2022 жылдарға арналған Абай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6475 болып тіркелген, Қазақстан Республикасының нормативтік құқықтық актілердің электрондық түрдегі эталондық бақылау банкінде 2020 жылғы 14 қаңтарда жарияланған)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 7 508 679,7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478 462,0 мың теңге;</w:t>
      </w:r>
    </w:p>
    <w:bookmarkEnd w:id="5"/>
    <w:bookmarkStart w:name="z13" w:id="6"/>
    <w:p>
      <w:pPr>
        <w:spacing w:after="0"/>
        <w:ind w:left="0"/>
        <w:jc w:val="both"/>
      </w:pPr>
      <w:r>
        <w:rPr>
          <w:rFonts w:ascii="Times New Roman"/>
          <w:b w:val="false"/>
          <w:i w:val="false"/>
          <w:color w:val="000000"/>
          <w:sz w:val="28"/>
        </w:rPr>
        <w:t>
      салықтық емес түсімдер – 3 170,0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3 395,0 мың теңге;</w:t>
      </w:r>
    </w:p>
    <w:bookmarkEnd w:id="7"/>
    <w:bookmarkStart w:name="z15" w:id="8"/>
    <w:p>
      <w:pPr>
        <w:spacing w:after="0"/>
        <w:ind w:left="0"/>
        <w:jc w:val="both"/>
      </w:pPr>
      <w:r>
        <w:rPr>
          <w:rFonts w:ascii="Times New Roman"/>
          <w:b w:val="false"/>
          <w:i w:val="false"/>
          <w:color w:val="000000"/>
          <w:sz w:val="28"/>
        </w:rPr>
        <w:t>
      трансферттер түсімі – 7 023 652,7 мың теңге;</w:t>
      </w:r>
    </w:p>
    <w:bookmarkEnd w:id="8"/>
    <w:bookmarkStart w:name="z16" w:id="9"/>
    <w:p>
      <w:pPr>
        <w:spacing w:after="0"/>
        <w:ind w:left="0"/>
        <w:jc w:val="both"/>
      </w:pPr>
      <w:r>
        <w:rPr>
          <w:rFonts w:ascii="Times New Roman"/>
          <w:b w:val="false"/>
          <w:i w:val="false"/>
          <w:color w:val="000000"/>
          <w:sz w:val="28"/>
        </w:rPr>
        <w:t>
      2) шығындар – 9 074 507,1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177 664,0 мың теңге, соның ішінде:</w:t>
      </w:r>
    </w:p>
    <w:bookmarkEnd w:id="10"/>
    <w:bookmarkStart w:name="z18" w:id="11"/>
    <w:p>
      <w:pPr>
        <w:spacing w:after="0"/>
        <w:ind w:left="0"/>
        <w:jc w:val="both"/>
      </w:pPr>
      <w:r>
        <w:rPr>
          <w:rFonts w:ascii="Times New Roman"/>
          <w:b w:val="false"/>
          <w:i w:val="false"/>
          <w:color w:val="000000"/>
          <w:sz w:val="28"/>
        </w:rPr>
        <w:t>
      бюджеттік кредиттер – 194 847,0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17 183,0 мың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81 820,0 мың теңге;</w:t>
      </w:r>
    </w:p>
    <w:bookmarkEnd w:id="13"/>
    <w:bookmarkStart w:name="z21" w:id="14"/>
    <w:p>
      <w:pPr>
        <w:spacing w:after="0"/>
        <w:ind w:left="0"/>
        <w:jc w:val="both"/>
      </w:pPr>
      <w:r>
        <w:rPr>
          <w:rFonts w:ascii="Times New Roman"/>
          <w:b w:val="false"/>
          <w:i w:val="false"/>
          <w:color w:val="000000"/>
          <w:sz w:val="28"/>
        </w:rPr>
        <w:t>
      қаржы активтерін сатып алу – 81 820,0 мың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23" w:id="16"/>
    <w:p>
      <w:pPr>
        <w:spacing w:after="0"/>
        <w:ind w:left="0"/>
        <w:jc w:val="both"/>
      </w:pPr>
      <w:r>
        <w:rPr>
          <w:rFonts w:ascii="Times New Roman"/>
          <w:b w:val="false"/>
          <w:i w:val="false"/>
          <w:color w:val="000000"/>
          <w:sz w:val="28"/>
        </w:rPr>
        <w:t>
      5) бюджет тапшылығы (профициті) – - 1 825 311,4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1 825 311,4 мың теңге;</w:t>
      </w:r>
    </w:p>
    <w:bookmarkEnd w:id="17"/>
    <w:bookmarkStart w:name="z25" w:id="18"/>
    <w:p>
      <w:pPr>
        <w:spacing w:after="0"/>
        <w:ind w:left="0"/>
        <w:jc w:val="both"/>
      </w:pPr>
      <w:r>
        <w:rPr>
          <w:rFonts w:ascii="Times New Roman"/>
          <w:b w:val="false"/>
          <w:i w:val="false"/>
          <w:color w:val="000000"/>
          <w:sz w:val="28"/>
        </w:rPr>
        <w:t>
      қарыздар түсімі – 1 714 602,2 мың теңге;</w:t>
      </w:r>
    </w:p>
    <w:bookmarkEnd w:id="18"/>
    <w:bookmarkStart w:name="z26" w:id="19"/>
    <w:p>
      <w:pPr>
        <w:spacing w:after="0"/>
        <w:ind w:left="0"/>
        <w:jc w:val="both"/>
      </w:pPr>
      <w:r>
        <w:rPr>
          <w:rFonts w:ascii="Times New Roman"/>
          <w:b w:val="false"/>
          <w:i w:val="false"/>
          <w:color w:val="000000"/>
          <w:sz w:val="28"/>
        </w:rPr>
        <w:t>
      қарыздарды өтеу – 17 183,0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- 127 892,2 мың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тармақтың</w:t>
      </w:r>
      <w:r>
        <w:rPr>
          <w:rFonts w:ascii="Times New Roman"/>
          <w:b w:val="false"/>
          <w:i w:val="false"/>
          <w:color w:val="000000"/>
          <w:sz w:val="28"/>
        </w:rPr>
        <w:t xml:space="preserve"> 2 абзацы келесі редакцияда жазылсын:</w:t>
      </w:r>
    </w:p>
    <w:bookmarkStart w:name="z29" w:id="21"/>
    <w:p>
      <w:pPr>
        <w:spacing w:after="0"/>
        <w:ind w:left="0"/>
        <w:jc w:val="both"/>
      </w:pPr>
      <w:r>
        <w:rPr>
          <w:rFonts w:ascii="Times New Roman"/>
          <w:b w:val="false"/>
          <w:i w:val="false"/>
          <w:color w:val="000000"/>
          <w:sz w:val="28"/>
        </w:rPr>
        <w:t>
      "Азаматтық қызметші болып табылатын және ауылдық жерде жұмыс iстейтiн денсаулық сақтау, әлеуметтiк қамсыздандыру, бiлiм беру, мәдениет және спорт саласындағы мамандар лауазымдарының тiзбесiн жергiлiктi өкiлдi органмен келiсу бойынша жергiлiктi атқарушы орган айқындайды.";</w:t>
      </w:r>
    </w:p>
    <w:bookmarkEnd w:id="21"/>
    <w:bookmarkStart w:name="z30" w:id="2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келесі редакцияда жазылсын.</w:t>
      </w:r>
    </w:p>
    <w:bookmarkEnd w:id="22"/>
    <w:bookmarkStart w:name="z31" w:id="23"/>
    <w:p>
      <w:pPr>
        <w:spacing w:after="0"/>
        <w:ind w:left="0"/>
        <w:jc w:val="both"/>
      </w:pPr>
      <w:r>
        <w:rPr>
          <w:rFonts w:ascii="Times New Roman"/>
          <w:b w:val="false"/>
          <w:i w:val="false"/>
          <w:color w:val="000000"/>
          <w:sz w:val="28"/>
        </w:rPr>
        <w:t>
      2. Осы шешім 2020 жылдың 1 қаңтарынан бастап қолданысқа енгізіледі.</w:t>
      </w:r>
    </w:p>
    <w:bookmarkEnd w:id="2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Белибаев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Лдибаев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мәслихатының </w:t>
            </w:r>
            <w:r>
              <w:br/>
            </w:r>
            <w:r>
              <w:rPr>
                <w:rFonts w:ascii="Times New Roman"/>
                <w:b w:val="false"/>
                <w:i w:val="false"/>
                <w:color w:val="000000"/>
                <w:sz w:val="20"/>
              </w:rPr>
              <w:t xml:space="preserve">2020 жылғы 5 мамырдағы </w:t>
            </w:r>
            <w:r>
              <w:br/>
            </w:r>
            <w:r>
              <w:rPr>
                <w:rFonts w:ascii="Times New Roman"/>
                <w:b w:val="false"/>
                <w:i w:val="false"/>
                <w:color w:val="000000"/>
                <w:sz w:val="20"/>
              </w:rPr>
              <w:t xml:space="preserve">№ 48/7- VI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мәслихатының </w:t>
            </w:r>
            <w:r>
              <w:br/>
            </w:r>
            <w:r>
              <w:rPr>
                <w:rFonts w:ascii="Times New Roman"/>
                <w:b w:val="false"/>
                <w:i w:val="false"/>
                <w:color w:val="000000"/>
                <w:sz w:val="20"/>
              </w:rPr>
              <w:t xml:space="preserve">2019 жылғы 30 желтоқсандағы </w:t>
            </w:r>
            <w:r>
              <w:br/>
            </w:r>
            <w:r>
              <w:rPr>
                <w:rFonts w:ascii="Times New Roman"/>
                <w:b w:val="false"/>
                <w:i w:val="false"/>
                <w:color w:val="000000"/>
                <w:sz w:val="20"/>
              </w:rPr>
              <w:t xml:space="preserve">№ 42/9 - VI шешіміне </w:t>
            </w:r>
            <w:r>
              <w:br/>
            </w:r>
            <w:r>
              <w:rPr>
                <w:rFonts w:ascii="Times New Roman"/>
                <w:b w:val="false"/>
                <w:i w:val="false"/>
                <w:color w:val="000000"/>
                <w:sz w:val="20"/>
              </w:rPr>
              <w:t>1 қосымша</w:t>
            </w:r>
          </w:p>
        </w:tc>
      </w:tr>
    </w:tbl>
    <w:bookmarkStart w:name="z36" w:id="24"/>
    <w:p>
      <w:pPr>
        <w:spacing w:after="0"/>
        <w:ind w:left="0"/>
        <w:jc w:val="left"/>
      </w:pPr>
      <w:r>
        <w:rPr>
          <w:rFonts w:ascii="Times New Roman"/>
          <w:b/>
          <w:i w:val="false"/>
          <w:color w:val="000000"/>
        </w:rPr>
        <w:t xml:space="preserve"> 2020 жылға арналған аудандық бюджет</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809"/>
        <w:gridCol w:w="521"/>
        <w:gridCol w:w="809"/>
        <w:gridCol w:w="6660"/>
        <w:gridCol w:w="298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7 508 679,7</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478 462,0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158 029,0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кәсіпкерлік субъектілерінен және мұнай секторы ұйымдарынан түсетін түсімдерді қоспағанда, заңды тұлғалардан алынаты корпоративтік табыс салығы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154 664,0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153 384,0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168 108,0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168 108,0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168 108,0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144 471,0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142 633,0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142 594,0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бензин (авиациялықты қоспағанда) және дизель отыны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3 617,0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3 617,0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7 023 652,7</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7 023 652,4</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7 023 652,4</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1 464 634,1</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2 108 470,3</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3 395 979,0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қабылдауына байланысты ысырапты өтеуге арналған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54569,0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539"/>
        <w:gridCol w:w="1136"/>
        <w:gridCol w:w="1136"/>
        <w:gridCol w:w="118"/>
        <w:gridCol w:w="5256"/>
        <w:gridCol w:w="327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9 074 507,1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663 555,4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232 272,0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24 423,0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207 392,0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156 798,0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44 492,0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430 930,4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360 510,4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24 835,0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334 653,4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18 221,0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4 177 008,0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323 896,0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323 896,0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323 896,0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3 718 944,0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2 331 942,0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2 187 088,0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144 854,0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198 246,0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198 246,0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1 188 756,0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1 188 756,0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134 168,0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134 168,0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18 215,0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26 955,0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574 568,0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237 284,0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235 556,0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235 556,0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302 500,0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302 500,0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138 372,0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50 314,0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44 952,0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28 661,0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34 784,0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34 784,0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25 939,0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2 050 908,2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18 022,0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18 022,0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18 022,0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2 032 886,2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2 032 886,2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70 151,0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1 519 755,2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442 980,0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684 673,3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533 301,3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256 605,0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256 605,0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276 696,3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276 696,3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37 446,0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37 446,0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17 938,0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56 825,0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46 825,0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46 325,0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57 101,0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42 609,0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48 158,0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18 468,0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18 468,0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18 468,0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315 854,7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315 854,7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315 854,7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72 240,5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243 614,2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132 108,0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122 098,0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121 598,0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121 598,0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409 398,5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409 398,5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409 398,5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128 423,0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222 331,0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58 459,0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177 664,0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194 847,0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71 577,0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71 577,0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71 577,0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71 577,0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-1 825 311,4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1 825 311,4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1 714 602,2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1 714 602,2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1 714 602,2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127 892,2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127 892,2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127 892,2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