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0318" w14:textId="50a0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Саржал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43/10-VI шешімі. Шығыс Қазақстан облысының Әділет департаментінде 2020 жылғы 21 қаңтарда № 6703 болып тіркелді. Күші жойылды - Шығыс Қазақстан облысы Абай аудандық мәслихатының 2020 жылғы 28 желтоқсандағы № 58/15-VI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2-7-тармағына,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- 28 366,1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28 366,1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28 366,1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55/9-VI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Саржал ауылдық округінің бюджетіне аудандық бюджеттен берілетін субвенция көлемі 24 196,0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