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dd44" w14:textId="daed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2020 жылғы 11 маусымдағы № 356 қаулысы. Шығыс Қазақстан облысының Әділет департаментінде 2020 жылғы 17 маусымда № 7195 болып тіркелді. Күші жойылды - Шығыс Қазақстан облысы Риддер қаласы әкімдігінің 2020 жылғы 23 желтоқсандағы № 843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қаласы әкімдігінің 23.12.2020 № 843 </w:t>
      </w:r>
      <w:r>
        <w:rPr>
          <w:rFonts w:ascii="Times New Roman"/>
          <w:b w:val="false"/>
          <w:i w:val="false"/>
          <w:color w:val="ff0000"/>
          <w:sz w:val="28"/>
        </w:rPr>
        <w:t>қаулысымен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 13898 болып тіркелген), Риддер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бір пайыз мөлшерінде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2020 жылға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3"/>
    <w:bookmarkStart w:name="z10" w:id="4"/>
    <w:p>
      <w:pPr>
        <w:spacing w:after="0"/>
        <w:ind w:left="0"/>
        <w:jc w:val="both"/>
      </w:pPr>
      <w:r>
        <w:rPr>
          <w:rFonts w:ascii="Times New Roman"/>
          <w:b w:val="false"/>
          <w:i w:val="false"/>
          <w:color w:val="000000"/>
          <w:sz w:val="28"/>
        </w:rPr>
        <w:t xml:space="preserve">
      3. 2020 жылға пробация қызметінің есебінде тұрған адамдарды жұмысқа орналастыру үшін жұмыс орындарына квота, ұйым жұмысшыларының тізімдік санынан бір пайыз мөлшерінде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белгіленсін.</w:t>
      </w:r>
    </w:p>
    <w:bookmarkEnd w:id="4"/>
    <w:bookmarkStart w:name="z11" w:id="5"/>
    <w:p>
      <w:pPr>
        <w:spacing w:after="0"/>
        <w:ind w:left="0"/>
        <w:jc w:val="both"/>
      </w:pPr>
      <w:r>
        <w:rPr>
          <w:rFonts w:ascii="Times New Roman"/>
          <w:b w:val="false"/>
          <w:i w:val="false"/>
          <w:color w:val="000000"/>
          <w:sz w:val="28"/>
        </w:rPr>
        <w:t>
      4. "Риддер қаласының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тәртіпте:</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қаулының мемлекеттік тіркелгенінен кейін он күнтізбелік күн ішінде Риддер қаласының аумағында таратылатын мерзімді баспасөз басылымдарында ресми жариялануы үшін олардың көшірмелерінің жіберілуін;</w:t>
      </w:r>
    </w:p>
    <w:bookmarkEnd w:id="7"/>
    <w:bookmarkStart w:name="z14" w:id="8"/>
    <w:p>
      <w:pPr>
        <w:spacing w:after="0"/>
        <w:ind w:left="0"/>
        <w:jc w:val="both"/>
      </w:pPr>
      <w:r>
        <w:rPr>
          <w:rFonts w:ascii="Times New Roman"/>
          <w:b w:val="false"/>
          <w:i w:val="false"/>
          <w:color w:val="000000"/>
          <w:sz w:val="28"/>
        </w:rPr>
        <w:t>
      3) осы қаулының ресми жарияланғанынан кейін Риддер қаласының әкімінің интернет – ресурсында орналасуын қамтамасыз етсін.</w:t>
      </w:r>
    </w:p>
    <w:bookmarkEnd w:id="8"/>
    <w:bookmarkStart w:name="z15" w:id="9"/>
    <w:p>
      <w:pPr>
        <w:spacing w:after="0"/>
        <w:ind w:left="0"/>
        <w:jc w:val="both"/>
      </w:pPr>
      <w:r>
        <w:rPr>
          <w:rFonts w:ascii="Times New Roman"/>
          <w:b w:val="false"/>
          <w:i w:val="false"/>
          <w:color w:val="000000"/>
          <w:sz w:val="28"/>
        </w:rPr>
        <w:t xml:space="preserve">
      5. Риддер қаласы әкімдігінің 2019 жылғы 26 тамыздағы № 707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 6133 тіркелген, Қазақстан Республикасының нормативтік құқықтық актілердің Эталондық бақылау банкінде 2019 жылдың 9 қыркүйегінде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9"/>
    <w:bookmarkStart w:name="z16" w:id="10"/>
    <w:p>
      <w:pPr>
        <w:spacing w:after="0"/>
        <w:ind w:left="0"/>
        <w:jc w:val="both"/>
      </w:pPr>
      <w:r>
        <w:rPr>
          <w:rFonts w:ascii="Times New Roman"/>
          <w:b w:val="false"/>
          <w:i w:val="false"/>
          <w:color w:val="000000"/>
          <w:sz w:val="28"/>
        </w:rPr>
        <w:t>
      6. Осы қаулының орындалуын бақылау Риддер қаласы әкімінің орынбасары Е.С. Нужныхқа жүктелсін.</w:t>
      </w:r>
    </w:p>
    <w:bookmarkEnd w:id="10"/>
    <w:bookmarkStart w:name="z17" w:id="11"/>
    <w:p>
      <w:pPr>
        <w:spacing w:after="0"/>
        <w:ind w:left="0"/>
        <w:jc w:val="both"/>
      </w:pPr>
      <w:r>
        <w:rPr>
          <w:rFonts w:ascii="Times New Roman"/>
          <w:b w:val="false"/>
          <w:i w:val="false"/>
          <w:color w:val="000000"/>
          <w:sz w:val="28"/>
        </w:rPr>
        <w:t>
      7. Осы қаулы оның алғашқы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2020 жылғы "11" маусымдағы </w:t>
            </w:r>
            <w:r>
              <w:br/>
            </w:r>
            <w:r>
              <w:rPr>
                <w:rFonts w:ascii="Times New Roman"/>
                <w:b w:val="false"/>
                <w:i w:val="false"/>
                <w:color w:val="000000"/>
                <w:sz w:val="20"/>
              </w:rPr>
              <w:t>№ 356 қаулысына 1- қосымша</w:t>
            </w:r>
          </w:p>
        </w:tc>
      </w:tr>
    </w:tbl>
    <w:bookmarkStart w:name="z20" w:id="12"/>
    <w:p>
      <w:pPr>
        <w:spacing w:after="0"/>
        <w:ind w:left="0"/>
        <w:jc w:val="left"/>
      </w:pPr>
      <w:r>
        <w:rPr>
          <w:rFonts w:ascii="Times New Roman"/>
          <w:b/>
          <w:i w:val="false"/>
          <w:color w:val="000000"/>
        </w:rPr>
        <w:t xml:space="preserve">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 белгіленетін ұйымдардың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3678"/>
        <w:gridCol w:w="2178"/>
        <w:gridCol w:w="3040"/>
        <w:gridCol w:w="2084"/>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 шері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орман шаруашылығы" коммуналдық мемлекеттік кәсіпорны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2020 жылғы "11" маусымдағы </w:t>
            </w:r>
            <w:r>
              <w:br/>
            </w:r>
            <w:r>
              <w:rPr>
                <w:rFonts w:ascii="Times New Roman"/>
                <w:b w:val="false"/>
                <w:i w:val="false"/>
                <w:color w:val="000000"/>
                <w:sz w:val="20"/>
              </w:rPr>
              <w:t>№ 356 қаулысына 2 - қосымша</w:t>
            </w:r>
          </w:p>
        </w:tc>
      </w:tr>
    </w:tbl>
    <w:bookmarkStart w:name="z22" w:id="13"/>
    <w:p>
      <w:pPr>
        <w:spacing w:after="0"/>
        <w:ind w:left="0"/>
        <w:jc w:val="left"/>
      </w:pPr>
      <w:r>
        <w:rPr>
          <w:rFonts w:ascii="Times New Roman"/>
          <w:b/>
          <w:i w:val="false"/>
          <w:color w:val="000000"/>
        </w:rPr>
        <w:t xml:space="preserve"> 2020 жылға бас бостандығынан айыру орындарынан босатылған адамдарды жұмысқа орналастыру үшін жұмыс орындарының квота белгіленетің ұйымдардың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5569"/>
        <w:gridCol w:w="1895"/>
        <w:gridCol w:w="2096"/>
        <w:gridCol w:w="1437"/>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дің тізімдік саны (адам)</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 шері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шаруашылық жүргізу құқығындағы коммуналдық мемлекеттік кәсіпорны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 "Успех-Восток" Корпорациясы"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"Тексти-Лайн Сервис" жауапкершілігі шектеулі серіктестігі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Line" жауапкершілігі шектеулі серіктестігі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ТЭЦ" акционерлік коғамы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"Шыгысстройиндустрия" жауапкершілігі шектеулі серіктестігі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"ВостокЭнергоИндустрия" жауапкершілігі шектеулі серіктестігі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"SAMID" жауапкершілігі шектеулі серіктестігі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геологиялық барлау кәсіпорны" жауапкершілігі шектеулі серіктестік филиалы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2020 жылғы "11" маусымдағы </w:t>
            </w:r>
            <w:r>
              <w:br/>
            </w:r>
            <w:r>
              <w:rPr>
                <w:rFonts w:ascii="Times New Roman"/>
                <w:b w:val="false"/>
                <w:i w:val="false"/>
                <w:color w:val="000000"/>
                <w:sz w:val="20"/>
              </w:rPr>
              <w:t>№ 356 қаулысына 3 - қосымша</w:t>
            </w:r>
          </w:p>
        </w:tc>
      </w:tr>
    </w:tbl>
    <w:bookmarkStart w:name="z24" w:id="14"/>
    <w:p>
      <w:pPr>
        <w:spacing w:after="0"/>
        <w:ind w:left="0"/>
        <w:jc w:val="left"/>
      </w:pPr>
      <w:r>
        <w:rPr>
          <w:rFonts w:ascii="Times New Roman"/>
          <w:b/>
          <w:i w:val="false"/>
          <w:color w:val="000000"/>
        </w:rPr>
        <w:t xml:space="preserve"> 2020 жылға пробация қызметінің есебінде тұрған адамдарды жұмысқа орналастыру үшін жұмыс орындарының квота белгіленетің ұйымдардың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5660"/>
        <w:gridCol w:w="1926"/>
        <w:gridCol w:w="1929"/>
        <w:gridCol w:w="1461"/>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дің тізімдік саны (адам)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шаруашылық жүргізу құқығындағы коммуналдық мемлекеттік кәсіпорны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 "Успех-Восток" Корпорациясы"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"Тексти-Лайн Сервис" жауапкершілігі шектеулі серіктестігі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Line" жауапкершілігі шектеулі серіктестігі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ТЭЦ" акционерлік коғамы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"Шыгысстройиндустрия" жауапкершілігі шектеулі серіктестігі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"ВостокЭнергоИндустрия" жауапкершілігі шектеулі серіктестігі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"SAMID" жауапкершілігі шектеулі серіктестігі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геологиялық барлау кәсіпорны" жауапкершілігі шектеулі серіктестік филиалы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