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004b" w14:textId="0f60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Риддер қаласының бюджеті туралы" Риддер қалалық мәслихатының 2019 жылғы 27 желтоқсандағы № 38/2-VI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2020 жылғы 20 наурыздағы № 39/22-VI шешімі. Шығыс Қазақстан облысының Әділет департаментінде 2020 жылғы 3 сәуірде № 6846 болып тіркелді. Күші жойылды - Шығыс Қазақстан облысы Риддер қалалық мәслихатының 2020 жылғы 25 желтоқсандағы № 50/3-VI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25.12.2020 </w:t>
      </w:r>
      <w:r>
        <w:rPr>
          <w:rFonts w:ascii="Times New Roman"/>
          <w:b w:val="false"/>
          <w:i w:val="false"/>
          <w:color w:val="ff0000"/>
          <w:sz w:val="28"/>
        </w:rPr>
        <w:t>№ 50/3-VI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"2020-2022 жылдарға арналған облыстық бюджет туралы" Шығыс Қазақстан облыстық мәслихатының 2019 жылғы 13 желтоқсандағы № 35/389-VІ сессиясының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мемлекетік тіркеу Тізілімінде № 6778 болып тіркелген) өзгерістер енгізу туралы" Шығыс Қазақстан облыстық мәслихатының 2020 жылғы 13 наурыздағы № 36/410-VI шешіміне сәйкес, Риддер қалалық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Риддер қаласының бюджеті туралы" Риддер қалалық мәслихатының 2019 жылғы 27 желтоқсандағы № 38/2-VI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мемлекетік тіркеу Тізілімінде №6491 болып тіркелген, Қазақстан Республикасы нормативтік құқықтық актілерінің Эталондық бақылау банкінде 2020 жылғы 15 қаңтарда электронды түрде жарияланған) келесі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2020-2022 жылдарға арналған Риддер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8137530 мың теңге, соның ішінде:</w:t>
      </w:r>
    </w:p>
    <w:p>
      <w:pPr>
        <w:spacing w:after="0"/>
        <w:ind w:left="0"/>
        <w:jc w:val="both"/>
      </w:pPr>
      <w:r>
        <w:rPr>
          <w:rFonts w:ascii="Times New Roman"/>
          <w:b w:val="false"/>
          <w:i w:val="false"/>
          <w:color w:val="000000"/>
          <w:sz w:val="28"/>
        </w:rPr>
        <w:t>
      салықтық түсімдер – 3298214 мың теңге;</w:t>
      </w:r>
    </w:p>
    <w:p>
      <w:pPr>
        <w:spacing w:after="0"/>
        <w:ind w:left="0"/>
        <w:jc w:val="both"/>
      </w:pPr>
      <w:r>
        <w:rPr>
          <w:rFonts w:ascii="Times New Roman"/>
          <w:b w:val="false"/>
          <w:i w:val="false"/>
          <w:color w:val="000000"/>
          <w:sz w:val="28"/>
        </w:rPr>
        <w:t>
      салықтық емес түсімдер – 40233 мың теңге;</w:t>
      </w:r>
    </w:p>
    <w:p>
      <w:pPr>
        <w:spacing w:after="0"/>
        <w:ind w:left="0"/>
        <w:jc w:val="both"/>
      </w:pPr>
      <w:r>
        <w:rPr>
          <w:rFonts w:ascii="Times New Roman"/>
          <w:b w:val="false"/>
          <w:i w:val="false"/>
          <w:color w:val="000000"/>
          <w:sz w:val="28"/>
        </w:rPr>
        <w:t>
      негізгі капиталды сатудан түсетін түсімдер – 36700 мың теңге;</w:t>
      </w:r>
    </w:p>
    <w:p>
      <w:pPr>
        <w:spacing w:after="0"/>
        <w:ind w:left="0"/>
        <w:jc w:val="both"/>
      </w:pPr>
      <w:r>
        <w:rPr>
          <w:rFonts w:ascii="Times New Roman"/>
          <w:b w:val="false"/>
          <w:i w:val="false"/>
          <w:color w:val="000000"/>
          <w:sz w:val="28"/>
        </w:rPr>
        <w:t>
      трансферттер түсімі – 4762383 мың теңге;</w:t>
      </w:r>
    </w:p>
    <w:p>
      <w:pPr>
        <w:spacing w:after="0"/>
        <w:ind w:left="0"/>
        <w:jc w:val="both"/>
      </w:pPr>
      <w:r>
        <w:rPr>
          <w:rFonts w:ascii="Times New Roman"/>
          <w:b w:val="false"/>
          <w:i w:val="false"/>
          <w:color w:val="000000"/>
          <w:sz w:val="28"/>
        </w:rPr>
        <w:t xml:space="preserve">
      2) шығындар – 8083293 мың теңге; </w:t>
      </w:r>
    </w:p>
    <w:p>
      <w:pPr>
        <w:spacing w:after="0"/>
        <w:ind w:left="0"/>
        <w:jc w:val="both"/>
      </w:pPr>
      <w:r>
        <w:rPr>
          <w:rFonts w:ascii="Times New Roman"/>
          <w:b w:val="false"/>
          <w:i w:val="false"/>
          <w:color w:val="000000"/>
          <w:sz w:val="28"/>
        </w:rPr>
        <w:t>
      3) таза бюджеттік кредиттеу – 0 мың теңге, соның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117000 мың теңге, соның ішінде:</w:t>
      </w:r>
    </w:p>
    <w:p>
      <w:pPr>
        <w:spacing w:after="0"/>
        <w:ind w:left="0"/>
        <w:jc w:val="both"/>
      </w:pPr>
      <w:r>
        <w:rPr>
          <w:rFonts w:ascii="Times New Roman"/>
          <w:b w:val="false"/>
          <w:i w:val="false"/>
          <w:color w:val="000000"/>
          <w:sz w:val="28"/>
        </w:rPr>
        <w:t>
      қаржы активтерін сатып алу – 117000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- 62763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62763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86586 мың теңге;</w:t>
      </w:r>
    </w:p>
    <w:p>
      <w:pPr>
        <w:spacing w:after="0"/>
        <w:ind w:left="0"/>
        <w:jc w:val="both"/>
      </w:pPr>
      <w:r>
        <w:rPr>
          <w:rFonts w:ascii="Times New Roman"/>
          <w:b w:val="false"/>
          <w:i w:val="false"/>
          <w:color w:val="000000"/>
          <w:sz w:val="28"/>
        </w:rPr>
        <w:t>
      бюджет қаражатының пайдаланылатын қалдықтары – 149349 мың теңге.";</w:t>
      </w:r>
    </w:p>
    <w:bookmarkStart w:name="z9" w:id="2"/>
    <w:p>
      <w:pPr>
        <w:spacing w:after="0"/>
        <w:ind w:left="0"/>
        <w:jc w:val="both"/>
      </w:pPr>
      <w:r>
        <w:rPr>
          <w:rFonts w:ascii="Times New Roman"/>
          <w:b w:val="false"/>
          <w:i w:val="false"/>
          <w:color w:val="000000"/>
          <w:sz w:val="28"/>
        </w:rPr>
        <w:t>
      келесі мазмұндағы 3-1-тармақпен толықтырылсын:</w:t>
      </w:r>
    </w:p>
    <w:bookmarkEnd w:id="2"/>
    <w:p>
      <w:pPr>
        <w:spacing w:after="0"/>
        <w:ind w:left="0"/>
        <w:jc w:val="both"/>
      </w:pPr>
      <w:r>
        <w:rPr>
          <w:rFonts w:ascii="Times New Roman"/>
          <w:b w:val="false"/>
          <w:i w:val="false"/>
          <w:color w:val="000000"/>
          <w:sz w:val="28"/>
        </w:rPr>
        <w:t>
      "3-1. 2020 жылға арналған қалалық бюджетте 2019 жылы жоғары тұрған бюджеттен бөлінген нысаналы трансферттердің пайдаланылмауына (толық пайдаланылмауына) байланысты облыстық бюджетке трансферттерді 71565,8 мың теңге мөлшерінде қайтару көзделсін.";</w:t>
      </w:r>
    </w:p>
    <w:bookmarkStart w:name="z8" w:id="3"/>
    <w:p>
      <w:pPr>
        <w:spacing w:after="0"/>
        <w:ind w:left="0"/>
        <w:jc w:val="both"/>
      </w:pPr>
      <w:r>
        <w:rPr>
          <w:rFonts w:ascii="Times New Roman"/>
          <w:b w:val="false"/>
          <w:i w:val="false"/>
          <w:color w:val="000000"/>
          <w:sz w:val="28"/>
        </w:rPr>
        <w:t>
      келесі мазмұндағы 3-2-тармақпен толықтырылсын:</w:t>
      </w:r>
    </w:p>
    <w:bookmarkEnd w:id="3"/>
    <w:p>
      <w:pPr>
        <w:spacing w:after="0"/>
        <w:ind w:left="0"/>
        <w:jc w:val="both"/>
      </w:pPr>
      <w:r>
        <w:rPr>
          <w:rFonts w:ascii="Times New Roman"/>
          <w:b w:val="false"/>
          <w:i w:val="false"/>
          <w:color w:val="000000"/>
          <w:sz w:val="28"/>
        </w:rPr>
        <w:t>
      "3-2. 2020 жылға арналған қалалық бюджетте заңнаманың өзгеруіне байланысты төмен тұрған бюджеттен жоғары тұрған бюджеттің шығындарын өтеуге 9827,7 мың теңге мөлшерінде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"7. 2020 жылға арналған қалалық бюджетте облыстық бюджеттен берілетін ағымдағы нысаналы трансферттер 243416 мың теңге мөлшерінде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2" w:id="4"/>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Хисамов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20 наурызы </w:t>
            </w:r>
            <w:r>
              <w:br/>
            </w:r>
            <w:r>
              <w:rPr>
                <w:rFonts w:ascii="Times New Roman"/>
                <w:b w:val="false"/>
                <w:i w:val="false"/>
                <w:color w:val="000000"/>
                <w:sz w:val="20"/>
              </w:rPr>
              <w:t xml:space="preserve">№ 39/22-VI </w:t>
            </w:r>
            <w:r>
              <w:br/>
            </w:r>
            <w:r>
              <w:rPr>
                <w:rFonts w:ascii="Times New Roman"/>
                <w:b w:val="false"/>
                <w:i w:val="false"/>
                <w:color w:val="000000"/>
                <w:sz w:val="20"/>
              </w:rPr>
              <w:t>шешімге қосымша</w:t>
            </w:r>
          </w:p>
        </w:tc>
      </w:tr>
    </w:tbl>
    <w:p>
      <w:pPr>
        <w:spacing w:after="0"/>
        <w:ind w:left="0"/>
        <w:jc w:val="left"/>
      </w:pPr>
      <w:r>
        <w:rPr>
          <w:rFonts w:ascii="Times New Roman"/>
          <w:b/>
          <w:i w:val="false"/>
          <w:color w:val="000000"/>
        </w:rPr>
        <w:t xml:space="preserve"> 2020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222"/>
        <w:gridCol w:w="787"/>
        <w:gridCol w:w="787"/>
        <w:gridCol w:w="5311"/>
        <w:gridCol w:w="3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8137530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3298214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948855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781845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781845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1269965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719043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4762383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4762383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4762383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856"/>
        <w:gridCol w:w="1163"/>
        <w:gridCol w:w="1164"/>
        <w:gridCol w:w="5719"/>
        <w:gridCol w:w="25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8083293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4318972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2889222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2705822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1697572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435774,2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435774,2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435774,2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345857,2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