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6202" w14:textId="2386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2019 жылғы 30 желтоқсандағы № 48/326-VI "Көкентау ауылдық округінің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2020 жылғы 16 қарашадағы № 58/423-VI шешімі. Шығыс Қазақстан облысының Әділет департаментінде 2020 жылғы 26 қарашада № 7866 болып тіркелді. Күші жойылды - Шығыс Қазақстан облысы Семей қаласы мәслихатының 2020 жылғы 29 желтоқсандағы № 62/451-VI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Семей қаласы мәслихатының 29.12.2020 № 62/451-VI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Семей қаласының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мәслихатының 2019 жылғы 30 желтоқсандағы № 48/326-VI "Көкентау ауылдық округінің 2020-2022 жылдарға арналған бюджеті туралы" (нормативтік құқықтық актілерді мемлекеттік тіркеу Тізілімінде № 6696 болып тіркелген, 2020 жылғы 6 ақпанда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"Көкентау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36 159,9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2 341,9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33 818,0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36 721,6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–0,0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-561,7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561,7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561,7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58/423-VI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48/326-VI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