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8b29" w14:textId="c418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48/328-VI "Озерки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16 қарашадағы № 58/425-VI шешімі. Шығыс Қазақстан облысының Әділет департаментінде 2020 жылғы 26 қарашада № 7863 болып тіркелді. Күші жойылды - Шығыс Қазақстан облысы Семей қаласы мәслихатының 2020 жылғы 29 желтоқсандағы № 62/453-VI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2020 жылғы 29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№ 62/453-VI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30 қазандағы № 57/410-VI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7786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48/328-VI "Озерки ауылдық округінің 2020-2022 жылдарға арналған бюджеті туралы" (нормативтік құқықтық актілерді мемлекеттік тіркеу Тізілімінде № 6694 болып тіркелген, 2020 жылғы 5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"Озерки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34 827,2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5 120,0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29 707,2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38 623,5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-3 796,3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3 796,3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3 796,3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58/425-VI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38 623,5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-3 796,3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