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13c0" w14:textId="ddc1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14 ақпандағы № 26/9-VI "Өскемен қалалық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3 маусымдағы № 56/3-VI шешімі. Шығыс Қазақстан облысының Әділет департаментінде 2020 жылғы 11 маусымда № 7185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Өскемен қалалық мәслихаты ШЕШІМ ҚАБЫЛДАДЫ: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14 ақпандағы № 26/9-VI "Өскемен қалалық мәслихатының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 5518 болып тіркелген, Қазақстан Республикасы нормативтік құқықтық актілерінің эталондық бақылау банкінде электрондық түрде 2018 жылғы 14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