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1b59" w14:textId="3eb1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2020 жылғы 18 наурыздағы № 1171 қаулысы. Шығыс Қазақстан облысының Әділет департаментінде 2020 жылғы 30 наурызда № 6830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белгілесін.</w:t>
      </w:r>
    </w:p>
    <w:bookmarkEnd w:id="1"/>
    <w:bookmarkStart w:name="z7" w:id="2"/>
    <w:p>
      <w:pPr>
        <w:spacing w:after="0"/>
        <w:ind w:left="0"/>
        <w:jc w:val="both"/>
      </w:pPr>
      <w:r>
        <w:rPr>
          <w:rFonts w:ascii="Times New Roman"/>
          <w:b w:val="false"/>
          <w:i w:val="false"/>
          <w:color w:val="000000"/>
          <w:sz w:val="28"/>
        </w:rPr>
        <w:t>
      2. "Өскемен қаласының жұмыспен қамту және әлеуметтік бағдарламалар бөлімі"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Өскемен қаласының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осы қаулынының ресми жарияланғанынан кейін Өскемен қаласы әкімінің интернет-ресурсына орналастыруын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қала әкімінің әлеуметтік сала, ішкі саясат, білім, жұмыспен қамту және әлеуметтік бағдарламалар мәселелері жөніндегі орынбасарына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18 наурызы </w:t>
            </w:r>
            <w:r>
              <w:br/>
            </w:r>
            <w:r>
              <w:rPr>
                <w:rFonts w:ascii="Times New Roman"/>
                <w:b w:val="false"/>
                <w:i w:val="false"/>
                <w:color w:val="000000"/>
                <w:sz w:val="20"/>
              </w:rPr>
              <w:t xml:space="preserve">№ 1171 қаулысына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2020 жылға арналған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мамандандырылған жөндеу-реттеу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"САЭМ-сервис-А"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Усть-Каменогорская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 ЖЭО"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Қонақ үйі"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"Усть-Каменогорская монтажная фирма "Имсталькон"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"Шығыс Қазақстан облысының оңалту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"Өскемен қаласының мамандандырылған балалар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"Өскемен арналған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18 наурызы </w:t>
            </w:r>
            <w:r>
              <w:br/>
            </w:r>
            <w:r>
              <w:rPr>
                <w:rFonts w:ascii="Times New Roman"/>
                <w:b w:val="false"/>
                <w:i w:val="false"/>
                <w:color w:val="000000"/>
                <w:sz w:val="20"/>
              </w:rPr>
              <w:t xml:space="preserve">№ 1171 қаулысына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квотасының 2020 жылға арналған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ПДУ"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 кирпич"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Сауда үйі"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жауапкершілігі шектеулі серіктестігінің Шығыс-Қазақстан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Маркет"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"Ұлан-Өскемен ет-консерві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"ВЭК-Строй"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"БЕАКРИС"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мамандандырылған жөндеу-реттеу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Востока"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Агро 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