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38c1" w14:textId="8413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Алмасай ауылының солтүстік-батысына қарай 3,8 км жерде орналасқан жер учаскесі тұстамасындағы Сарыөзек өзенінің су қорғау аймағы мен су қорғау белдеуін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467 қаулысы. Шығыс Қазақстан облысының Әділет департаментінде 2020 жылғы 28 желтоқсанда № 8060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 Алмасай ауылының солтүстік-батысына қарай 3,8 км жерде орналасқан жер учаскесі тұстамасындағы (05-079-009 есеп кварталы) Сарыөзек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Алмасай ауылының солтүстік-батысына қарай 3,8 км жерде орналасқан жер учаскесі тұстамасындағы (05-079-009 есеп кварталы) Сарыөзек өзенінің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______________ М. Иманжанов</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467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Ұлан ауданы Алмасай ауылының солтүстік-батысына қарай 3,8 км жерде орналасқан жер учаскесі тұстамасындағы (05-079-009 есеп кварталы) Сарыөзек өзенінің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949"/>
        <w:gridCol w:w="2387"/>
        <w:gridCol w:w="1093"/>
        <w:gridCol w:w="949"/>
        <w:gridCol w:w="2100"/>
        <w:gridCol w:w="806"/>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Алмасай ауылының солтүстік-батысына қарай 3,8 км жерде орналасқан </w:t>
            </w:r>
            <w:r>
              <w:br/>
            </w:r>
            <w:r>
              <w:rPr>
                <w:rFonts w:ascii="Times New Roman"/>
                <w:b w:val="false"/>
                <w:i w:val="false"/>
                <w:color w:val="000000"/>
                <w:sz w:val="20"/>
              </w:rPr>
              <w:t xml:space="preserve">жер учаскесі тұстамасындағы (05-079-009 есеп кварталы) </w:t>
            </w:r>
            <w:r>
              <w:br/>
            </w:r>
            <w:r>
              <w:rPr>
                <w:rFonts w:ascii="Times New Roman"/>
                <w:b w:val="false"/>
                <w:i w:val="false"/>
                <w:color w:val="000000"/>
                <w:sz w:val="20"/>
              </w:rPr>
              <w:t>Сарыөзек өзеніні (сол жақ жағалау)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