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1d33" w14:textId="a411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атауы жоқ бұлақтың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24 желтоқсандағы № 455 қаулысы. Шығыс Қазақстан облысының Әділет департаментінде 2020 жылғы 28 желтоқсанда № 8050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05-079-020 есептік кварталында орналасқан (Ізғұтты Айтықов ауылынан оңтүстік-шығысқа қарай 7,9 км), сұралып отырған жер учаскесінің тұстамасындағы атауы жоқ бұлақтың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05-079-020 есептік кварталында орналасқан (Ізғұтты Айтықов ауылынан оңтүстік-шығысқа қарай 7,9 км), сұралып отырған жер учаскесінің тұстамасындағы атауы жоқ бұлақтың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455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Ұлан ауданындағы 05-079-020 есептік кварталында орналасқан (Ізғұтты Айтықов ауылынан оңтүстік-шығысқа қарай 7,9 км), сұралып отырған жер учаскесінің тұстамасындағы атауы жоқ бұлақтың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9"/>
        <w:gridCol w:w="1336"/>
        <w:gridCol w:w="1645"/>
        <w:gridCol w:w="1180"/>
        <w:gridCol w:w="1337"/>
        <w:gridCol w:w="1025"/>
        <w:gridCol w:w="1698"/>
      </w:tblGrid>
      <w:tr>
        <w:trPr>
          <w:trHeight w:val="30" w:hRule="atLeast"/>
        </w:trPr>
        <w:tc>
          <w:tcPr>
            <w:tcW w:w="4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05-079-020 есептік кварталында орналасқан, сұралып отырған </w:t>
            </w:r>
            <w:r>
              <w:br/>
            </w:r>
            <w:r>
              <w:rPr>
                <w:rFonts w:ascii="Times New Roman"/>
                <w:b w:val="false"/>
                <w:i w:val="false"/>
                <w:color w:val="000000"/>
                <w:sz w:val="20"/>
              </w:rPr>
              <w:t>жер учаскесінің тұстамасындағы атауы жоқ бұлақ (оң жағалау)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05-079-020 есептік кварталында орналасқан, сұралып отырған </w:t>
            </w:r>
            <w:r>
              <w:br/>
            </w:r>
            <w:r>
              <w:rPr>
                <w:rFonts w:ascii="Times New Roman"/>
                <w:b w:val="false"/>
                <w:i w:val="false"/>
                <w:color w:val="000000"/>
                <w:sz w:val="20"/>
              </w:rPr>
              <w:t>жер учаскесінің тұстамасындағы атауы жоқ бұлақ (сол жағалау)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