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40e2" w14:textId="1c04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2020 жылғы 22 шілдедегі № 244 "2020-2021 оқу жылына арналған техникалық және кәсіптік, орта білімнен кейінгі білімі бар кадрларды даярлауға арналған мемлекеттік білім беру тапсырысын бекіту және мемлекеттік білім беру тапсырысы орналастырылатын техникалық және кәсіптік, орта білімнен кейінгі білім беру ұйымдарының тізбесін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2020 жылғы 22 қазандағы № 375 қаулысы. Шығыс Қазақстан облысының Әділет департаментінде 2020 жылғы 18 қарашада № 7836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Білім және ғылым министрінің 2016 жылғы 29 қаңтардағы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қағидаларының </w:t>
      </w:r>
      <w:r>
        <w:rPr>
          <w:rFonts w:ascii="Times New Roman"/>
          <w:b w:val="false"/>
          <w:i w:val="false"/>
          <w:color w:val="000000"/>
          <w:sz w:val="28"/>
        </w:rPr>
        <w:t>21 тармағына</w:t>
      </w:r>
      <w:r>
        <w:rPr>
          <w:rFonts w:ascii="Times New Roman"/>
          <w:b w:val="false"/>
          <w:i w:val="false"/>
          <w:color w:val="000000"/>
          <w:sz w:val="28"/>
        </w:rPr>
        <w:t xml:space="preserve"> (Нормативтік құқықтық актілерді мемлекеттік тіркеу тізілімінде нөмірі 13418 болып тіркелген) сәйкес Шығыс Қазақстан облысының әкiмдiгi ҚАУЛЫ ЕТЕДI:</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2020 жылғы 22 шілдедегі № 244 "2020-2021 оқу жылына арналған техникалық және кәсіптік, орта білімнен кейінгі білімі бар кадрларды даярлауға арналған мемлекеттік білім беру тапсырысын бекіту және мемлекеттік білім беру тапсырысы орналастырылатын техникалық және кәсіптік, орта білімнен кейінгі білім беру ұйымдарының тізбесін бекіту туралы" (Нормативтік құқықтық актілерді мемлекеттік тіркеу тізілімінде нөмірі 7401 болып тіркелген, 2020 жылғы 28 шілдеде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білім басқармасы Қазақстан Республикасының заңнамасымен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xml:space="preserve">№ 375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әкімдігінің </w:t>
            </w:r>
            <w:r>
              <w:br/>
            </w:r>
            <w:r>
              <w:rPr>
                <w:rFonts w:ascii="Times New Roman"/>
                <w:b w:val="false"/>
                <w:i w:val="false"/>
                <w:color w:val="000000"/>
                <w:sz w:val="20"/>
              </w:rPr>
              <w:t xml:space="preserve">2020 жылғы "__" _____ </w:t>
            </w:r>
            <w:r>
              <w:br/>
            </w:r>
            <w:r>
              <w:rPr>
                <w:rFonts w:ascii="Times New Roman"/>
                <w:b w:val="false"/>
                <w:i w:val="false"/>
                <w:color w:val="000000"/>
                <w:sz w:val="20"/>
              </w:rPr>
              <w:t>№ ___қаулысына 1 қосымша</w:t>
            </w:r>
          </w:p>
        </w:tc>
      </w:tr>
    </w:tbl>
    <w:bookmarkStart w:name="z19" w:id="10"/>
    <w:p>
      <w:pPr>
        <w:spacing w:after="0"/>
        <w:ind w:left="0"/>
        <w:jc w:val="left"/>
      </w:pPr>
      <w:r>
        <w:rPr>
          <w:rFonts w:ascii="Times New Roman"/>
          <w:b/>
          <w:i w:val="false"/>
          <w:color w:val="000000"/>
        </w:rPr>
        <w:t xml:space="preserve"> Техникалық және кәсіптік, орта білімнен кейінгі білімі бар кадрларды даярлауға арналған мемлекеттік білім беру тапсырысы 2020-2021 оқу жылына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735"/>
        <w:gridCol w:w="1600"/>
        <w:gridCol w:w="1809"/>
        <w:gridCol w:w="984"/>
        <w:gridCol w:w="370"/>
        <w:gridCol w:w="1293"/>
        <w:gridCol w:w="370"/>
        <w:gridCol w:w="1194"/>
        <w:gridCol w:w="371"/>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базасында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педагогикалық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Шығыс Қазақстан гуманитарлық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 атындағы музыка училищесі"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әртістері ағайынды Абдуллиндер атындағы Шығыс Қазақстан өнер училищесі"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сервис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пайдалы қазбалар кен орындарын іздеу және барлау (түрі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барлаудың технологиясы мен техникасы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геофизикалық әдістері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жер қойнауларын пайдалану саласында табиғи ресурстарды тиімді пайдалану (салалары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Жоғары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байланыс колледжі" коммуналдық мемлекеттік қазыналық кәсіпорыны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"Рымбек Байсейітов атындағы Семей қаржы-экономикалық колледжі" коммуналдық мемлекеттік қазыналық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технология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медицина колледжі" шаруашылық жүргізу құқығындағы коммуналдық мемлекеттік кәсіпорны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политехникалық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көпсалалы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қызмет көрсету саласы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құрылыс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аграрлық техникалық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политехникалық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ауылшаруашылық колледжі" коммуналдық мемлекеттік қазыналық кәсіпорны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техникалық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аграрлық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ауылшаруашылығы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аграрлық-техникалық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технология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 техникалық колледжі"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колледжі №1"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колледжі № 1"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колледжі № 1" коммуналдық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техникалық-гуманитарлық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 салалы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атыңдағы колледж"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тіршілік қауіпсіздігі колледжі" үкіметтік емес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"Технико-экономикалық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технико-экономиялық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көп салалы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аймақтық спорт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"Гуманитарлық-экономикалық колледжы"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"Авиценна" жоғары медициналық колледжі" білім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"Қазпотребсоюз экономика және агробизнес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стоматология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технология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жоғары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жауапкершілігі шектеулі серіктестігі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гуманитарлық-заң және техникалық колледжі"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2020 жылғы 22 қазаны № 375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әкімдігінің </w:t>
            </w:r>
            <w:r>
              <w:br/>
            </w:r>
            <w:r>
              <w:rPr>
                <w:rFonts w:ascii="Times New Roman"/>
                <w:b w:val="false"/>
                <w:i w:val="false"/>
                <w:color w:val="000000"/>
                <w:sz w:val="20"/>
              </w:rPr>
              <w:t xml:space="preserve">2020 жылғы "__" _____ </w:t>
            </w:r>
            <w:r>
              <w:br/>
            </w:r>
            <w:r>
              <w:rPr>
                <w:rFonts w:ascii="Times New Roman"/>
                <w:b w:val="false"/>
                <w:i w:val="false"/>
                <w:color w:val="000000"/>
                <w:sz w:val="20"/>
              </w:rPr>
              <w:t>№ ___ қаулысына 2 қосымша</w:t>
            </w:r>
          </w:p>
        </w:tc>
      </w:tr>
    </w:tbl>
    <w:bookmarkStart w:name="z22" w:id="11"/>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4098"/>
        <w:gridCol w:w="1756"/>
        <w:gridCol w:w="1985"/>
        <w:gridCol w:w="1080"/>
        <w:gridCol w:w="406"/>
        <w:gridCol w:w="1419"/>
        <w:gridCol w:w="406"/>
        <w:gridCol w:w="52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қуаттылығы</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педагогикалық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Шығыс Қазақстан гуманитарлық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 атындағы музыка училищесі"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әртістері ағайынды Абдуллиндер атындағы Шығыс Қазақстан өнер училищесі"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сервис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пайдалы қазбалар кен орындарын іздеу және барлау (түрі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барлаудың технологиясы мен техникасы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геофизикалық әдістері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жер қойнауларын пайдалану саласында табиғи ресурстарды тиімді пайдалану (салалары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Жоғары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байланыс колледжі" коммуналдық мемлекеттік қазыналық кәсіпорыны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"Рымбек Байсейітов атындағы Семей қаржы-экономикалық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технология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медицина колледжі" шаруашылық жүргізу құқығындағы коммуналдық мемлекеттік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политехникалық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көпсалалы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қызмет көрсету саласы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құрылыс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аграрлық техникалық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политехникалық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ауылшаруашылық колледжі" коммуналдық мемлекеттік қазыналық кәсіпорны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техникалық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аграрлық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ауылшаруашылығы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аграрлық-техникалық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технология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 техникалық колледжі"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колледжі №1"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колледжі № 1"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колледжі № 1"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техникалық-гуманитарлық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 салалы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атыңдағы колледж"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тіршілік қауіпсіздігі колледжі" үкіметтік емес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"Технико-экономикалық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технико-экономиялық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көп салалы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аймақтық спорт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"Гуманитарлық-экономикалық колледжы"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"Авиценна" жоғары медициналық колледжі" білім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"Қазпотребсоюз экономика және агробизнес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стоматология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технология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жоғары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жауапкершілігі шектеулі серіктестігі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гуманитарлық-заң және техникалық колледжі"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(әр сала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