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eb2b" w14:textId="f6ee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аумағында 05-079-041 есептік кварталында (Митрофановка ауылының оңтүстігіне қарай 7,9 км) сұралып отырған жер учаскесінің тұстамасындағы Қарасу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300 қаулысы. Шығыс Қазақстан облысының Әділет департаментінде 2020 жылғы 11 қыркүйекте № 7519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ауданының аумағында 05-079-041 есептік кварталында (Митрофановка ауылының оңтүстігіне қарай 7,9 км) сұралып отырған жер учаскесінің тұстамасындағы Қарасу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аумағында 05-079-041 есептік кварталында (Митрофановка ауылының оңтүстігіне қарай 7,9 км) сұралып отырған жер учаскесінің тұстамасындағы Қарасу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25 тамызы № 300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ауданының аумағында 05-079-041 есептік кварталында (Митрофановка ауылының оңтүстігіне қарай 7,9 км) сұралып отырған жер учаскесінің тұстамасындағы Қарасу өзенінің су қорғау аймағы мен су қорғау белдеуі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