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54e4" w14:textId="1c75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Шығыс Қазақстан облыстық мәслихатының 2019 жылғы 13 желтоқсандағы № 35/389-VI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2020 жылғы 21 тамыздағы № 41/466-VI шешімі. Шығыс Қазақстан облысының Әділет департаментінде 2020 жылғы 28 тамызда № 7500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6427, 2019 жылғы 23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3"/>
    <w:bookmarkStart w:name="z10" w:id="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2020 жылғы 21 тамызы </w:t>
            </w:r>
            <w:r>
              <w:br/>
            </w:r>
            <w:r>
              <w:rPr>
                <w:rFonts w:ascii="Times New Roman"/>
                <w:b w:val="false"/>
                <w:i w:val="false"/>
                <w:color w:val="000000"/>
                <w:sz w:val="20"/>
              </w:rPr>
              <w:t xml:space="preserve">№ 41/466-VI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1 қосымша</w:t>
            </w:r>
          </w:p>
        </w:tc>
      </w:tr>
    </w:tbl>
    <w:bookmarkStart w:name="z15" w:id="5"/>
    <w:p>
      <w:pPr>
        <w:spacing w:after="0"/>
        <w:ind w:left="0"/>
        <w:jc w:val="left"/>
      </w:pPr>
      <w:r>
        <w:rPr>
          <w:rFonts w:ascii="Times New Roman"/>
          <w:b/>
          <w:i w:val="false"/>
          <w:color w:val="000000"/>
        </w:rPr>
        <w:t xml:space="preserve"> 2020 жылға арналған облыстық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391 824 823,0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39 180 922,1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7 824 217,0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2 877 069,2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603 951,6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114 950,7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461 369,8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196 309,7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1 274 925,6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1 274 925,6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1 045 353,9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998 175,6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998 175,6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349 749 138,6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9 393 382,6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9 393 382,6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8 219 996,3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340 355 756,0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340 355 756,0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90 674 925,0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34 669 651,0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215 011 180,0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1"/>
        <w:gridCol w:w="830"/>
        <w:gridCol w:w="830"/>
        <w:gridCol w:w="6732"/>
        <w:gridCol w:w="26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405 989 856,8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3 090 958,0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2 400 388,2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1 952 106,8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1 543 390,1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383 640,4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234 868,8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161 329,8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409 054,6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14 375 464,3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14 375 464,3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14 375 464,3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13 339 575,3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70 341 893,2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9 712 481,4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3 409 457,0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2 242 509,0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2 618 772,4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2 098 800,4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18 839 877,4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14 253 173,0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14 178 637,0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3 953 929,4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3 953 929,4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2 991 957,3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2 909 871,0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2 909 871,0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37 773 598,1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37 773 598,1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1 595 172,0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34 568 515,1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33 836 928,5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18 812 949,5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17 549 870,5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17 549 870,5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12 310 563,0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12 310 563,0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11 833 561,0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22 892 444,5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7 854 783,5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5 881 549,8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1 924 257,1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354 130,2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1 776 837,0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14 380 942,0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14 216 088,0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316 989,8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351 126,7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12 649 996,5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41 982 209,7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5 409 256,1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5 393 921,1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5 393 921,1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36 572 953,6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36 572 953,6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5 549 826,0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15 289 151,0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9 337 634,4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5 712 889,9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16 138 489,7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4 413 499,0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3 846 666,0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1 899 265,0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5 066 397,5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5 066 397,5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4 105 886,4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334 005,3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448 984,4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1 370 739,0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4 323 517,2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444 749,2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349 533,2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3 696 053,0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1 995 654,0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1 583 732,0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35 303 979,4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29 457 710,3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27 288 164,0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2 075 880,0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4 986 343,0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9 946 069,0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5 115 576,0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1 425 943,1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2 393 578,0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2 242 145,0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915 560,9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343 534,9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31 029 519,1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31 029 519,1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30 949 886,7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834 263,4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29 777 273,3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27 069 032,9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15 271 438,0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15 271 438,0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6 263 065,2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4 048 247,0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4 926 044,5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11 486 458,9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11 480 877,4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352 217,4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7 641 640,6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2 910 137,4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17 587 925,6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5 914 591,3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4 210 017,0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2 929 178,0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1 704 574,3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1 425 776,8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11 673 334,3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4 399 092,0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4 399 092,0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6 117 469,0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43 649 935,3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54 426 547,8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2 397 920,0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iшкi нарықта айналысқа жiберу үшiн шығаратын мемлекеттiк бағалы қағаздары шығарылымынан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