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3d5f" w14:textId="8cb3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ауданындағы "Шұғыла Gold" жауапкершілігі шектеулі серіктестігінің Аульный карьерінің орналасқан ауданындағы Боко өзенінің (оң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тамыздағы № 292 қаулысы. Шығыс Қазақстан облысының Әділет департаментінде 2020 жылғы 25 тамызда № 7489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Жарма ауданындағы "Шұғыла Gold" жауапкершілігі шектеулі серіктестігінің Аульный карьерінің орналасқан ауданындағы Боко өзенінің (оң жағалау)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ауданындағы "Шұғыла Gold" жауапкершілігі шектеулі серіктестігінің Аульный карьерінің орналасқан ауданындағы Боко өзенінің (оң жағалау)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Жарма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тамызы № 292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Жарма ауданындағы "Шұғыла Gold" жауапкершілігі шектеулі серіктестігінің Аульный карьерінің орналасқан ауданындағы Боко өзенінің (оң жағалау)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828"/>
        <w:gridCol w:w="2251"/>
        <w:gridCol w:w="1615"/>
        <w:gridCol w:w="1829"/>
        <w:gridCol w:w="1829"/>
        <w:gridCol w:w="1190"/>
      </w:tblGrid>
      <w:tr>
        <w:trPr>
          <w:trHeight w:val="30" w:hRule="atLeast"/>
        </w:trPr>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 өзені </w:t>
            </w:r>
            <w:r>
              <w:br/>
            </w:r>
            <w:r>
              <w:rPr>
                <w:rFonts w:ascii="Times New Roman"/>
                <w:b w:val="false"/>
                <w:i w:val="false"/>
                <w:color w:val="000000"/>
                <w:sz w:val="20"/>
              </w:rPr>
              <w:t>
(оң жағалау), қарасырылатын тұстамада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